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avg()</w:t>
      </w:r>
    </w:p>
    <w:p>
      <w:r>
        <w:t>Calculates the average of all expressions that belong to the group. It eliminates expression which returns null or a non-numeric value.</w:t>
      </w:r>
    </w:p>
    <w:p>
      <w:pPr>
        <w:pStyle w:val="4"/>
      </w:pPr>
      <w:r>
        <w:t>Syntax</w:t>
      </w:r>
    </w:p>
    <w:p>
      <w:pPr>
        <w:pStyle w:val="ab"/>
      </w:pPr>
      <w:r>
        <w:t>avg(NUM_EXPR)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NUM_EXPR</w:t>
      </w:r>
    </w:p>
    <w:p>
      <w:pPr>
        <w:ind w:left="400"/>
      </w:pPr>
      <w:r>
        <w:t>Numeric expression</w:t>
      </w:r>
    </w:p>
    <w:p>
      <w:pPr>
        <w:pStyle w:val="4"/>
      </w:pPr>
      <w:r>
        <w:t>Usage</w:t>
      </w:r>
    </w:p>
    <w:p>
      <w:pPr>
        <w:pStyle w:val="ae"/>
      </w:pPr>
      <w:r>
        <w:t># Create 2 fields with 100 random records with numbers in the range of 1 to 100 and calculate the average.</w:t>
        <w:cr/>
      </w:r>
      <w:r>
        <w:t xml:space="preserve">| json "{}" </w:t>
        <w:cr/>
      </w:r>
      <w:r>
        <w:t xml:space="preserve">| repeat count=100 | eval n1=rand(101), n2=rand(101) </w:t>
        <w:cr/>
      </w:r>
      <w:r>
        <w:t>| stats avg(n1) as n1_avg, avg(n2) as n2_avg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