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ENT#4387 앱 생성 화면에서 잘못된 앱 파일이나 아이콘 업로드시 오류 메시지 표시</w:t>
      </w:r>
    </w:p>
    <w:p>
      <w:r>
        <w:t>앱 생성 화면에서 잘못된 앱 파일이나 아이콘을 업로드하면 오류 메시지를 표시하도록 수정했습니다.</w:t>
      </w:r>
    </w:p>
    <w:p>
      <w:pPr>
        <w:numPr>
          <w:numId w:val="6"/>
        </w:numPr>
        <w:spacing w:before="0" w:after="0"/>
        <w:ind w:left="360" w:hanging="360"/>
      </w:pPr>
      <w:r>
        <w:t>확장자가 .app이 아닌 앱파일 업로드 시 오류 메시지 표시</w:t>
      </w:r>
    </w:p>
    <w:p>
      <w:pPr>
        <w:numPr>
          <w:numId w:val="6"/>
        </w:numPr>
        <w:spacing w:before="0" w:after="0"/>
        <w:ind w:left="360" w:hanging="360"/>
      </w:pPr>
      <w:r>
        <w:t>확장자가 .png가 아닌 아이콘 업로드 시 오류 메시지 표시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