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누적 가로 막대 위젯</w:t>
      </w:r>
    </w:p>
    <w:p>
      <w:r>
        <w:t>누적 가로 막대 차트 위젯은 독립 변수 필드값의 변화에 따른 종속 변수 필드값의 크기를 막대의 길이로 표현합니다. 독립 변수마다 여러 종속 변수를 색으로 구분하여 이어놓은 막대 형태로 나타냅니다.</w:t>
      </w:r>
    </w:p>
    <w:p>
      <w:r>
        <w:t>누적 가로 막대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 누적 가로 막대 차트에서 독립 변수는 세로축에 표시됩니다.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가로축에 스택으로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t>누적 가로 막대 차트에서 종속 변수 값을 실제 값이 아닌 백분율로 표시할 수 있습니다.</w:t>
      </w:r>
    </w:p>
    <w:p>
      <w:r>
        <w:rPr>
          <w:b w:val="on"/>
        </w:rPr>
        <w:t>백분율로 스택 표시</w:t>
      </w:r>
    </w:p>
    <w:p>
      <w:pPr>
        <w:ind w:left="400"/>
      </w:pPr>
      <w:r>
        <w:t>종속 변수의 값을 백분율로 표시 여부(기본값: 선택)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[필터링](event-actions#outline8)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요청(누적 가로 막대)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timechart span=1h count by 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누적 가로 막대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 xml:space="preserve">: </w:t>
      </w:r>
      <w:r>
        <w:rPr>
          <w:rStyle w:val="af4"/>
        </w:rPr>
        <w:t>normal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백분율로 스택 표시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33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