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이벤트 동작</w:t>
      </w:r>
    </w:p>
    <w:p>
      <w:r>
        <w:t>클릭이나 드래그 이벤트가 발생했을 때 위젯이 실행할 수 있는 동작은 줌인/줌아웃, 쿼리 실행, 필터링, 브라우저 실행, 백그라운드 쿼리 실행이 있습니다.</w:t>
      </w:r>
    </w:p>
    <w:p>
      <w:pPr>
        <w:pStyle w:val="a7"/>
      </w:pPr>
      <w:r>
        <w:t>줌인/줌아웃</w:t>
      </w:r>
    </w:p>
    <w:p>
      <w:r>
        <w:t>줌인/줌아웃은 드래그 이벤트의 기본 동작으로, 독립 변수와 종속 변수로 구성되는 차트(예: 모든 막대 차트, 라인 차트, 산포도 차트, 버블 차트, 박스플롯 차트, 영역 차트)에서 차트의 일부분을 드래그하면 해당 부분을 확대해서 볼 수 있습니다. 위젯 새로고침 주기가 되거나 줌아웃 버튼을 누르면 다시 원상태로 돌아갑니다.</w:t>
      </w:r>
    </w:p>
    <w:p>
      <w:r>
        <w:t>줌인/줌아웃은 이벤트가 발생한 위젯에서만 동작하고, 다른 위젯에 영향을 주지 않습니다.</w:t>
      </w:r>
    </w:p>
    <w:p>
      <w:r>
        <w:drawing>
          <wp:inline distT="0" distR="0" distB="0" distL="0">
            <wp:extent cx="5715000" cy="2425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425700"/>
                    </a:xfrm>
                    <a:prstGeom prst="rect">
                      <a:avLst/>
                    </a:prstGeom>
                  </pic:spPr>
                </pic:pic>
              </a:graphicData>
            </a:graphic>
          </wp:inline>
        </w:drawing>
      </w:r>
    </w:p>
    <w:p>
      <w:pPr>
        <w:pStyle w:val="a7"/>
      </w:pPr>
      <w:r>
        <w:t>브라우저 실행</w:t>
      </w:r>
    </w:p>
    <w:p>
      <w:r>
        <w:t>브라우저 실행은 클릭 이벤트가 발생했을 때 url 정보를 가진 필드의 값을 인자로 받은 후 웹 브라우저로 연결하는 기능입니다.</w:t>
      </w:r>
    </w:p>
    <w:p>
      <w:pPr>
        <w:pStyle w:val="af1"/>
      </w:pPr>
      <w:r>
        <w:t>이 동작을 사용하려면 위젯이 가져온 데이터에 url 정보가 포함된 필드가 있어야 합니다.</w:t>
      </w:r>
    </w:p>
    <w:p>
      <w:pPr>
        <w:pStyle w:val="a7"/>
      </w:pPr>
      <w:r>
        <w:t>예제</w:t>
      </w:r>
    </w:p>
    <w:p>
      <w:r>
        <w:t xml:space="preserve">이 예제의 목표는 그리드 위젯에서 사용자가 </w:t>
      </w:r>
      <w:r>
        <w:rPr>
          <w:b w:val="on"/>
        </w:rPr>
        <w:t>src</w:t>
      </w:r>
      <w:r>
        <w:t xml:space="preserve"> 필드를 누르면 해당 출발지 IP 주소에서 접속한 URL을 브라우저로 열어볼 수 있게 하는 것입니다.</w:t>
      </w:r>
    </w:p>
    <w:p>
      <w:hyperlink r:id="rId11">
        <w:r>
          <w:rPr>
            <w:rStyle w:val="a6"/>
          </w:rPr>
          <w:t>그리드 위젯 예제</w:t>
        </w:r>
      </w:hyperlink>
      <w:r>
        <w:t>를 참고하여 위젯을 추가합니다. 위젯을 설정할 때 다음과 같이 이벤트 속성을 지정합니다.</w:t>
      </w:r>
    </w:p>
    <w:p>
      <w:r>
        <w:drawing>
          <wp:inline distT="0" distR="0" distB="0" distL="0">
            <wp:extent cx="5715000" cy="5715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5715000"/>
                    </a:xfrm>
                    <a:prstGeom prst="rect">
                      <a:avLst/>
                    </a:prstGeom>
                  </pic:spPr>
                </pic:pic>
              </a:graphicData>
            </a:graphic>
          </wp:inline>
        </w:drawing>
      </w:r>
    </w:p>
    <w:p>
      <w:pPr>
        <w:numPr>
          <w:numId w:val="7"/>
        </w:numPr>
        <w:spacing w:before="0" w:after="0"/>
        <w:ind w:left="360" w:hanging="360"/>
      </w:pPr>
      <w:r>
        <w:rPr>
          <w:b w:val="on"/>
        </w:rPr>
        <w:t>필드 순서</w:t>
      </w:r>
      <w:r>
        <w:t xml:space="preserve">에서 </w:t>
      </w:r>
      <w:r>
        <w:rPr>
          <w:b w:val="on"/>
        </w:rPr>
        <w:t>src_ip</w:t>
      </w:r>
      <w:r>
        <w:t xml:space="preserve"> 필드를 선택하고 </w:t>
      </w:r>
      <w:r>
        <w:rPr>
          <w:b w:val="on"/>
        </w:rPr>
        <w:t>이벤트 설정</w:t>
      </w:r>
      <w:r>
        <w:t>을 누릅니다.</w:t>
      </w:r>
    </w:p>
    <w:p>
      <w:pPr>
        <w:numPr>
          <w:numId w:val="8"/>
        </w:numPr>
        <w:spacing w:before="0" w:after="0"/>
        <w:ind w:left="720" w:hanging="360"/>
      </w:pPr>
      <w:r>
        <w:rPr>
          <w:b w:val="on"/>
        </w:rPr>
        <w:t>이벤트 동작</w:t>
      </w:r>
      <w:r>
        <w:t>: 브라우저 실행</w:t>
      </w:r>
    </w:p>
    <w:p>
      <w:pPr>
        <w:numPr>
          <w:numId w:val="8"/>
        </w:numPr>
        <w:spacing w:before="0" w:after="0"/>
        <w:ind w:left="720" w:hanging="360"/>
      </w:pPr>
      <w:r>
        <w:rPr>
          <w:b w:val="on"/>
        </w:rPr>
        <w:t>URL 필드</w:t>
      </w:r>
      <w:r>
        <w:t xml:space="preserve">: </w:t>
      </w:r>
      <w:r>
        <w:rPr>
          <w:rStyle w:val="af4"/>
        </w:rPr>
        <w:t>url</w:t>
      </w:r>
    </w:p>
    <w:p>
      <w:r>
        <w:t xml:space="preserve">그리드 위젯에서 </w:t>
      </w:r>
      <w:r>
        <w:rPr>
          <w:b w:val="on"/>
        </w:rPr>
        <w:t>src_ip</w:t>
      </w:r>
      <w:r>
        <w:t xml:space="preserve"> 필드값이 </w:t>
      </w:r>
      <w:r>
        <w:rPr>
          <w:rStyle w:val="af4"/>
        </w:rPr>
        <w:t>66.249.79.179</w:t>
      </w:r>
      <w:r>
        <w:t xml:space="preserve">인 셀을 누르고, 웹 브라우저가 </w:t>
      </w:r>
      <w:r>
        <w:rPr>
          <w:b w:val="on"/>
        </w:rPr>
        <w:t>url</w:t>
      </w:r>
      <w:r>
        <w:t xml:space="preserve"> 필드로 지정된 주소로 접근하는지 확인합니다.</w:t>
      </w:r>
    </w:p>
    <w:p>
      <w:r>
        <w:drawing>
          <wp:inline distT="0" distR="0" distB="0" distL="0">
            <wp:extent cx="5715000" cy="3124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124200"/>
                    </a:xfrm>
                    <a:prstGeom prst="rect">
                      <a:avLst/>
                    </a:prstGeom>
                  </pic:spPr>
                </pic:pic>
              </a:graphicData>
            </a:graphic>
          </wp:inline>
        </w:drawing>
      </w:r>
    </w:p>
    <w:p>
      <w:r>
        <w:rPr>
          <w:b w:val="on"/>
        </w:rPr>
        <w:t>쿼리 &gt; 쿼리</w:t>
      </w:r>
      <w:r>
        <w:t>에서 다음 쿼리를 실행해보고 실제로 웹 브라우저가 접근한 URL이 맞는지 확인해보십시오.</w:t>
      </w:r>
    </w:p>
    <w:p>
      <w:pPr>
        <w:pStyle w:val="ae"/>
      </w:pPr>
      <w:r>
        <w:t>table widget_example</w:t>
        <w:cr/>
      </w:r>
      <w:r>
        <w:t xml:space="preserve">   | eval url=if(isnotnull(query), concat("https://example.com", path, "?", query), concat("https://example.com", path))</w:t>
        <w:cr/>
      </w:r>
      <w:r>
        <w:t xml:space="preserve">   | search src_ip==ip("66.249.79.179")</w:t>
      </w:r>
    </w:p>
    <w:p>
      <w:pPr>
        <w:pStyle w:val="a7"/>
      </w:pPr>
      <w:r>
        <w:t>쿼리 실행</w:t>
      </w:r>
    </w:p>
    <w:p>
      <w:r>
        <w:t>쿼리 실행은 클릭 또는 드래그 이벤트가 발생했을 때 미리 정의해놓은 이벤트 쿼리를 "</w:t>
      </w:r>
      <w:r>
        <w:rPr>
          <w:b w:val="on"/>
        </w:rPr>
        <w:t>[쿼리 &gt; 쿼리](query)</w:t>
      </w:r>
      <w:r>
        <w:t>"에서 실행하는 기능입니다. 이벤트 쿼리는 클릭 또는 드래그 이벤트 시점에 예약어로 지정된 정보를 받아서 쿼리를 실행하도록 구성하는 것이 일반적입니다.</w:t>
      </w:r>
    </w:p>
    <w:p>
      <w:r>
        <w:drawing>
          <wp:inline distT="0" distR="0" distB="0" distL="0">
            <wp:extent cx="5715000" cy="4483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4483100"/>
                    </a:xfrm>
                    <a:prstGeom prst="rect">
                      <a:avLst/>
                    </a:prstGeom>
                  </pic:spPr>
                </pic:pic>
              </a:graphicData>
            </a:graphic>
          </wp:inline>
        </w:drawing>
      </w:r>
    </w:p>
    <w:p>
      <w:pPr>
        <w:pStyle w:val="a7"/>
      </w:pPr>
      <w:r>
        <w:t>예약어</w:t>
      </w:r>
    </w:p>
    <w:p>
      <w:r>
        <w:t>쿼리 실행에 사용할 수 있는 예약어는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이벤트</w:t>
            </w:r>
          </w:p>
        </w:tc>
        <w:tc>
          <w:tcPr>
            <w:shd w:fill="eeeeee"/>
          </w:tcPr>
          <w:p>
            <w:pPr>
              <w:spacing w:before="0" w:after="0"/>
            </w:pPr>
            <w:r>
              <w:rPr>
                <w:rFonts w:ascii="맑은 고딕" w:hAnsi="맑은 고딕" w:cs="맑은 고딕" w:eastAsia="맑은 고딕"/>
              </w:rPr>
              <w:t>예약어</w:t>
            </w:r>
          </w:p>
        </w:tc>
        <w:tc>
          <w:tcPr>
            <w:shd w:fill="eeeeee"/>
          </w:tcPr>
          <w:p>
            <w:pPr>
              <w:spacing w:before="0" w:after="0"/>
            </w:pPr>
            <w:r>
              <w:rPr>
                <w:rFonts w:ascii="맑은 고딕" w:hAnsi="맑은 고딕" w:cs="맑은 고딕" w:eastAsia="맑은 고딕"/>
              </w:rPr>
              <w:t>설명</w:t>
            </w:r>
          </w:p>
        </w:tc>
      </w:tr>
      <w:tr>
        <w:tc>
          <w:p>
            <w:pPr>
              <w:spacing w:before="0" w:after="0"/>
            </w:pPr>
            <w:r>
              <w:t>클릭</w:t>
            </w:r>
          </w:p>
        </w:tc>
        <w:tc>
          <w:p>
            <w:pPr>
              <w:spacing w:before="0" w:after="0"/>
            </w:pPr>
            <w:r>
              <w:rPr>
                <w:rStyle w:val="af4"/>
              </w:rPr>
              <w:t>$필드이름$</w:t>
            </w:r>
            <w:r>
              <w:t/>
            </w:r>
          </w:p>
        </w:tc>
        <w:tc>
          <w:p>
            <w:pPr>
              <w:spacing w:before="0" w:after="0"/>
            </w:pPr>
            <w:r>
              <w:t xml:space="preserve">이름으로 지정된 필드의 값(예: </w:t>
            </w:r>
            <w:r>
              <w:rPr>
                <w:rStyle w:val="af4"/>
              </w:rPr>
              <w:t>$method$</w:t>
            </w:r>
            <w:r>
              <w:t>)</w:t>
            </w:r>
          </w:p>
        </w:tc>
      </w:tr>
      <w:tr>
        <w:tc>
          <w:p>
            <w:pPr>
              <w:spacing w:before="0" w:after="0"/>
            </w:pPr>
            <w:r>
              <w:t>클릭</w:t>
            </w:r>
          </w:p>
        </w:tc>
        <w:tc>
          <w:p>
            <w:pPr>
              <w:spacing w:before="0" w:after="0"/>
            </w:pPr>
            <w:r>
              <w:rPr>
                <w:rStyle w:val="af4"/>
              </w:rPr>
              <w:t>$series$</w:t>
            </w:r>
            <w:r>
              <w:t/>
            </w:r>
          </w:p>
        </w:tc>
        <w:tc>
          <w:p>
            <w:pPr>
              <w:spacing w:before="0" w:after="0"/>
            </w:pPr>
            <w:r>
              <w:t>종속 변수 필드의 이름</w:t>
            </w:r>
          </w:p>
        </w:tc>
      </w:tr>
      <w:tr>
        <w:tc>
          <w:p>
            <w:pPr>
              <w:spacing w:before="0" w:after="0"/>
            </w:pPr>
            <w:r>
              <w:t>드래그</w:t>
            </w:r>
          </w:p>
        </w:tc>
        <w:tc>
          <w:p>
            <w:pPr>
              <w:spacing w:before="0" w:after="0"/>
            </w:pPr>
            <w:r>
              <w:rPr>
                <w:rStyle w:val="af4"/>
              </w:rPr>
              <w:t>$xfield$</w:t>
            </w:r>
            <w:r>
              <w:t/>
            </w:r>
          </w:p>
        </w:tc>
        <w:tc>
          <w:p>
            <w:pPr>
              <w:spacing w:before="0" w:after="0"/>
            </w:pPr>
            <w:r>
              <w:t>독립 변수 필드의 이름</w:t>
            </w:r>
          </w:p>
        </w:tc>
      </w:tr>
      <w:tr>
        <w:tc>
          <w:p>
            <w:pPr>
              <w:spacing w:before="0" w:after="0"/>
            </w:pPr>
            <w:r>
              <w:t>드래그</w:t>
            </w:r>
          </w:p>
        </w:tc>
        <w:tc>
          <w:p>
            <w:pPr>
              <w:spacing w:before="0" w:after="0"/>
            </w:pPr>
            <w:r>
              <w:rPr>
                <w:rStyle w:val="af4"/>
              </w:rPr>
              <w:t>$from$</w:t>
            </w:r>
            <w:r>
              <w:t/>
            </w:r>
          </w:p>
        </w:tc>
        <w:tc>
          <w:p>
            <w:pPr>
              <w:spacing w:before="0" w:after="0"/>
            </w:pPr>
            <w:r>
              <w:t>독립 변수 구간의 시작값</w:t>
            </w:r>
          </w:p>
        </w:tc>
      </w:tr>
      <w:tr>
        <w:tc>
          <w:p>
            <w:pPr>
              <w:spacing w:before="0" w:after="0"/>
            </w:pPr>
            <w:r>
              <w:t>드래그</w:t>
            </w:r>
          </w:p>
        </w:tc>
        <w:tc>
          <w:p>
            <w:pPr>
              <w:spacing w:before="0" w:after="0"/>
            </w:pPr>
            <w:r>
              <w:rPr>
                <w:rStyle w:val="af4"/>
              </w:rPr>
              <w:t>$to$</w:t>
            </w:r>
            <w:r>
              <w:t/>
            </w:r>
          </w:p>
        </w:tc>
        <w:tc>
          <w:p>
            <w:pPr>
              <w:spacing w:before="0" w:after="0"/>
            </w:pPr>
            <w:r>
              <w:t>독립 변수 구간의 마지막값</w:t>
            </w:r>
          </w:p>
        </w:tc>
      </w:tr>
    </w:tbl>
    <w:p>
      <w:pPr>
        <w:numPr>
          <w:numId w:val="9"/>
        </w:numPr>
        <w:spacing w:before="0" w:after="0"/>
        <w:ind w:left="360" w:hanging="360"/>
      </w:pPr>
      <w:r>
        <w:t xml:space="preserve">데이터 쿼리에서 필드 이름을 특정할 수 있으면 </w:t>
      </w:r>
      <w:r>
        <w:rPr>
          <w:rStyle w:val="af4"/>
        </w:rPr>
        <w:t>$필드이름$</w:t>
      </w:r>
      <w:r>
        <w:t>으로 이벤트 쿼리를 작성할 수 있습니다.</w:t>
      </w:r>
    </w:p>
    <w:p>
      <w:pPr>
        <w:numPr>
          <w:numId w:val="9"/>
        </w:numPr>
        <w:spacing w:before="0" w:after="0"/>
        <w:ind w:left="360" w:hanging="360"/>
      </w:pPr>
      <w:r>
        <w:t xml:space="preserve">데이터 쿼리에 </w:t>
      </w:r>
      <w:hyperlink r:id="rId15">
        <w:r>
          <w:rPr>
            <w:rStyle w:val="a6"/>
          </w:rPr>
          <w:t>timechart</w:t>
        </w:r>
      </w:hyperlink>
      <w:r>
        <w:t xml:space="preserve"> 명령처럼 집계 결과를 계산하는 쿼리를 사용하면 필드값을 특정할 수 없으므로 </w:t>
      </w:r>
      <w:r>
        <w:rPr>
          <w:rStyle w:val="af4"/>
        </w:rPr>
        <w:t>$series$</w:t>
      </w:r>
      <w:r>
        <w:t>로 필드 이름을 가져오도록 이벤트 쿼리를 작성하십시오.</w:t>
      </w:r>
    </w:p>
    <w:p>
      <w:pPr>
        <w:pStyle w:val="a7"/>
      </w:pPr>
      <w:r>
        <w:t>예제</w:t>
      </w:r>
    </w:p>
    <w:p>
      <w:r>
        <w:t xml:space="preserve">이 예제의 목표는 사용자가 위젯에서 </w:t>
      </w:r>
      <w:r>
        <w:rPr>
          <w:b w:val="on"/>
        </w:rPr>
        <w:t>suspicious</w:t>
      </w:r>
      <w:r>
        <w:t xml:space="preserve"> 필드를 누르면, 사용자가 눌러서 선택한 유형의 HTTP 요청이 시간당 얼마나 발생했는지, 시간 대역을 드래그해서 선택하면 해당 시간대 동안 확인이 필요한 HTTP 요청이 유형별로 얼마나 발생했는지 보여주는 것입니다.</w:t>
      </w:r>
    </w:p>
    <w:p>
      <w:hyperlink r:id="rId16">
        <w:r>
          <w:rPr>
            <w:rStyle w:val="a6"/>
          </w:rPr>
          <w:t>누적 세로 막대 차트 예제</w:t>
        </w:r>
      </w:hyperlink>
      <w:r>
        <w:t>를 참고하여 위젯을 추가합니다. 위젯을 설정할 때 다음과 같이 이벤트 속성을 지정합니다.</w:t>
      </w:r>
    </w:p>
    <w:p>
      <w:pPr>
        <w:numPr>
          <w:numId w:val="11"/>
        </w:numPr>
        <w:spacing w:before="0" w:after="0"/>
        <w:ind w:left="360" w:hanging="360"/>
      </w:pPr>
      <w:r>
        <w:rPr>
          <w:b w:val="on"/>
        </w:rPr>
        <w:t>클릭</w:t>
      </w:r>
      <w:r>
        <w:t>: 쿼리 실행</w:t>
      </w:r>
    </w:p>
    <w:p>
      <w:pPr>
        <w:pStyle w:val="ae"/>
        <w:numPr>
          <w:numId w:val="11"/>
        </w:numPr>
        <w:spacing w:before="0" w:after="0"/>
        <w:ind w:left="360" w:hanging="360"/>
      </w:pPr>
      <w:r>
        <w:t>table widget_example</w:t>
        <w:cr/>
      </w:r>
      <w:r>
        <w:t xml:space="preserve">     | eval</w:t>
        <w:cr/>
      </w:r>
      <w:r>
        <w:t xml:space="preserve">         suspicious = case(</w:t>
        <w:cr/>
      </w:r>
      <w:r>
        <w:t xml:space="preserve">             path == "*/../*" or path == "*/./*", "dir_traversal",</w:t>
        <w:cr/>
      </w:r>
      <w:r>
        <w:t xml:space="preserve">             path == "/.*", "dotfile_access",</w:t>
        <w:cr/>
      </w:r>
      <w:r>
        <w:t xml:space="preserve">             path == "/temp*" or path == "/tmp*", "temp_file_access",</w:t>
        <w:cr/>
      </w:r>
      <w:r>
        <w:t xml:space="preserve">             path == "/bbs/login*", "login_access",</w:t>
        <w:cr/>
      </w:r>
      <w:r>
        <w:t xml:space="preserve">             path == "\\*", "path_anomaly",</w:t>
        <w:cr/>
      </w:r>
      <w:r>
        <w:t xml:space="preserve">             path == "\*", "wildcard",</w:t>
        <w:cr/>
      </w:r>
      <w:r>
        <w:t xml:space="preserve">             method == "POST", "post",</w:t>
        <w:cr/>
      </w:r>
      <w:r>
        <w:t xml:space="preserve">             method == "PRI", "pri",</w:t>
        <w:cr/>
      </w:r>
      <w:r>
        <w:t xml:space="preserve">             method == "CONNECT", "connect",</w:t>
        <w:cr/>
      </w:r>
      <w:r>
        <w:t xml:space="preserve">             method == "GET" or method == "OPTIONS" or method == "HEAD", "normal",</w:t>
        <w:cr/>
      </w:r>
      <w:r>
        <w:t xml:space="preserve">             "method_anomaly"</w:t>
        <w:cr/>
      </w:r>
      <w:r>
        <w:t xml:space="preserve">         )</w:t>
        <w:cr/>
      </w:r>
      <w:r>
        <w:t xml:space="preserve">     | timechart span=1h count by suspicious</w:t>
        <w:cr/>
      </w:r>
      <w:r>
        <w:t xml:space="preserve">     | fields _time, $series$</w:t>
      </w:r>
    </w:p>
    <w:p>
      <w:pPr>
        <w:numPr>
          <w:numId w:val="11"/>
        </w:numPr>
        <w:spacing w:before="0" w:after="0"/>
        <w:ind w:left="360" w:hanging="360"/>
      </w:pPr>
      <w:r>
        <w:rPr>
          <w:b w:val="on"/>
        </w:rPr>
        <w:t>드래그</w:t>
      </w:r>
      <w:r>
        <w:t>: 쿼리 실행</w:t>
      </w:r>
    </w:p>
    <w:p>
      <w:pPr>
        <w:pStyle w:val="ae"/>
        <w:numPr>
          <w:numId w:val="11"/>
        </w:numPr>
        <w:spacing w:before="0" w:after="0"/>
        <w:ind w:left="360" w:hanging="360"/>
      </w:pPr>
      <w:r>
        <w:t>table widget_example</w:t>
        <w:cr/>
      </w:r>
      <w:r>
        <w:t xml:space="preserve">     | eval</w:t>
        <w:cr/>
      </w:r>
      <w:r>
        <w:t xml:space="preserve">         suspicious = case(</w:t>
        <w:cr/>
      </w:r>
      <w:r>
        <w:t xml:space="preserve">             path == "*/../*" or path == "*/./*", "dir_traversal",</w:t>
        <w:cr/>
      </w:r>
      <w:r>
        <w:t xml:space="preserve">             path == "/.*", "dotfile_access",</w:t>
        <w:cr/>
      </w:r>
      <w:r>
        <w:t xml:space="preserve">             path == "/temp*" or path == "/tmp*", "temp_file_access",</w:t>
        <w:cr/>
      </w:r>
      <w:r>
        <w:t xml:space="preserve">             path == "/bbs/login*", "login_access",</w:t>
        <w:cr/>
      </w:r>
      <w:r>
        <w:t xml:space="preserve">             path == "\\*", "path_anomaly",</w:t>
        <w:cr/>
      </w:r>
      <w:r>
        <w:t xml:space="preserve">             path == "\*", "wildcard",</w:t>
        <w:cr/>
      </w:r>
      <w:r>
        <w:t xml:space="preserve">             method == "POST", "post",</w:t>
        <w:cr/>
      </w:r>
      <w:r>
        <w:t xml:space="preserve">             method == "PRI", "pri",</w:t>
        <w:cr/>
      </w:r>
      <w:r>
        <w:t xml:space="preserve">             method == "CONNECT", "connect",</w:t>
        <w:cr/>
      </w:r>
      <w:r>
        <w:t xml:space="preserve">             method == "GET" or method == "OPTIONS" or method == "HEAD", "normal",</w:t>
        <w:cr/>
      </w:r>
      <w:r>
        <w:t xml:space="preserve">             "method_anomaly"</w:t>
        <w:cr/>
      </w:r>
      <w:r>
        <w:t xml:space="preserve">         )</w:t>
        <w:cr/>
      </w:r>
      <w:r>
        <w:t xml:space="preserve">     | timechart span=1h count by suspicious</w:t>
        <w:cr/>
      </w:r>
      <w:r>
        <w:t xml:space="preserve">     | search $xfield$ &gt;= $from$ and $xfield$ &lt; $to$ and $serires$</w:t>
      </w:r>
    </w:p>
    <w:p>
      <w:r>
        <w:t>수정한 위젯에서 임의로 세로 막대를 누릅니다.</w:t>
      </w:r>
    </w:p>
    <w:p>
      <w:r>
        <w:drawing>
          <wp:inline distT="0" distR="0" distB="0" distL="0">
            <wp:extent cx="5715000" cy="2628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2628900"/>
                    </a:xfrm>
                    <a:prstGeom prst="rect">
                      <a:avLst/>
                    </a:prstGeom>
                  </pic:spPr>
                </pic:pic>
              </a:graphicData>
            </a:graphic>
          </wp:inline>
        </w:drawing>
      </w:r>
    </w:p>
    <w:p>
      <w:r>
        <w:rPr>
          <w:b w:val="on"/>
        </w:rPr>
        <w:t>쿼리 &gt; 쿼리</w:t>
      </w:r>
      <w:r>
        <w:t xml:space="preserve">로 화면이 전환되면서 이벤트 쿼리문이 실행됩니다. </w:t>
      </w:r>
      <w:r>
        <w:rPr>
          <w:rStyle w:val="af4"/>
        </w:rPr>
        <w:t>$series$</w:t>
      </w:r>
      <w:r>
        <w:t xml:space="preserve">가 클릭 이벤트가 발생한 데이터 항목의 필드 이름인 </w:t>
      </w:r>
      <w:r>
        <w:rPr>
          <w:rStyle w:val="af4"/>
        </w:rPr>
        <w:t>login_access</w:t>
      </w:r>
      <w:r>
        <w:t>로 치환되어 실행된 것을 확인할 수 있습니다.</w:t>
      </w:r>
    </w:p>
    <w:p>
      <w:r>
        <w:drawing>
          <wp:inline distT="0" distR="0" distB="0" distL="0">
            <wp:extent cx="5715000" cy="3429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3429000"/>
                    </a:xfrm>
                    <a:prstGeom prst="rect">
                      <a:avLst/>
                    </a:prstGeom>
                  </pic:spPr>
                </pic:pic>
              </a:graphicData>
            </a:graphic>
          </wp:inline>
        </w:drawing>
      </w:r>
    </w:p>
    <w:p>
      <w:r>
        <w:t>수정한 위젯에서 특정한 구간을 드래그하여 선택합니다.</w:t>
      </w:r>
    </w:p>
    <w:p>
      <w:r>
        <w:drawing>
          <wp:inline distT="0" distR="0" distB="0" distL="0">
            <wp:extent cx="5715000" cy="2628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2628900"/>
                    </a:xfrm>
                    <a:prstGeom prst="rect">
                      <a:avLst/>
                    </a:prstGeom>
                  </pic:spPr>
                </pic:pic>
              </a:graphicData>
            </a:graphic>
          </wp:inline>
        </w:drawing>
      </w:r>
    </w:p>
    <w:p>
      <w:r>
        <w:rPr>
          <w:b w:val="on"/>
        </w:rPr>
        <w:t>쿼리 &gt; 쿼리</w:t>
      </w:r>
      <w:r>
        <w:t xml:space="preserve">로 화면이 전환되면서 이벤트 쿼리문이 실행됩니다. </w:t>
      </w:r>
      <w:r>
        <w:rPr>
          <w:rStyle w:val="af4"/>
        </w:rPr>
        <w:t>$xfields$</w:t>
      </w:r>
      <w:r>
        <w:t xml:space="preserve">가 </w:t>
      </w:r>
      <w:r>
        <w:rPr>
          <w:rStyle w:val="af4"/>
        </w:rPr>
        <w:t>$_time$</w:t>
      </w:r>
      <w:r>
        <w:t xml:space="preserve">으로, </w:t>
      </w:r>
      <w:r>
        <w:rPr>
          <w:rStyle w:val="af4"/>
        </w:rPr>
        <w:t>$from$</w:t>
      </w:r>
      <w:r>
        <w:t xml:space="preserve">가 </w:t>
      </w:r>
      <w:r>
        <w:rPr>
          <w:rStyle w:val="af4"/>
        </w:rPr>
        <w:t>date("2022-04-06 00:00:00", "yyyy-MM-dd HH:mm:ss")</w:t>
      </w:r>
      <w:r>
        <w:t xml:space="preserve">, </w:t>
      </w:r>
      <w:r>
        <w:rPr>
          <w:rStyle w:val="af4"/>
        </w:rPr>
        <w:t>$to$</w:t>
      </w:r>
      <w:r>
        <w:t xml:space="preserve">가 </w:t>
      </w:r>
      <w:r>
        <w:rPr>
          <w:rStyle w:val="af4"/>
        </w:rPr>
        <w:t>date("2022-04-06 06:00:00", "yyyy-MM-dd HH:mm:ss")</w:t>
      </w:r>
      <w:r>
        <w:t>로 치환되어 실행된 것을 확인할 수 있습니다.</w:t>
      </w:r>
    </w:p>
    <w:p>
      <w:r>
        <w:drawing>
          <wp:inline distT="0" distR="0" distB="0" distL="0">
            <wp:extent cx="5715000" cy="3340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3340100"/>
                    </a:xfrm>
                    <a:prstGeom prst="rect">
                      <a:avLst/>
                    </a:prstGeom>
                  </pic:spPr>
                </pic:pic>
              </a:graphicData>
            </a:graphic>
          </wp:inline>
        </w:drawing>
      </w:r>
    </w:p>
    <w:p>
      <w:pPr>
        <w:pStyle w:val="a7"/>
      </w:pPr>
      <w:r>
        <w:t>필터링</w:t>
      </w:r>
    </w:p>
    <w:p>
      <w:r>
        <w:t>필터링은 위젯에서 클릭하거나 드래그해서 선택한 "독립 변수의 값"을 기준으로 데이터의 범위를 좁혀서 보는 것을 의미합니다. 필터링이 적용되는 위치는 위젯이 사용하는 '</w:t>
      </w:r>
      <w:hyperlink r:id="rId21">
        <w:r>
          <w:rPr>
            <w:rStyle w:val="a6"/>
          </w:rPr>
          <w:t>데이터소스</w:t>
        </w:r>
      </w:hyperlink>
      <w:r>
        <w:t>'입니다. 데이터소스로 정의된 쿼리를 실행한 후 필터링 쿼리를 적용해 데이터의 범위를 좁혀나갑니다.</w:t>
      </w:r>
    </w:p>
    <w:p>
      <w:r>
        <w:t>필터링은 데이터소스를 사용하는 모든 위젯에 적용됩니다. 프리셋 안에서 다른 탭 패널에 있는 위젯들도 필터링의 영향을 받습니다.</w:t>
      </w:r>
    </w:p>
    <w:p>
      <w:r>
        <w:drawing>
          <wp:inline distT="0" distR="0" distB="0" distL="0">
            <wp:extent cx="5715000" cy="2044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2"/>
                    <a:stretch>
                      <a:fillRect/>
                    </a:stretch>
                  </pic:blipFill>
                  <pic:spPr>
                    <a:xfrm>
                      <a:off x="0" y="0"/>
                      <a:ext cx="5715000" cy="2044700"/>
                    </a:xfrm>
                    <a:prstGeom prst="rect">
                      <a:avLst/>
                    </a:prstGeom>
                  </pic:spPr>
                </pic:pic>
              </a:graphicData>
            </a:graphic>
          </wp:inline>
        </w:drawing>
      </w:r>
    </w:p>
    <w:p>
      <w:pPr>
        <w:pStyle w:val="af1"/>
      </w:pPr>
      <w:r>
        <w:t>드래그 이벤트에 필터링을 설정하려면 독립 변수의 필드 유형이 '시간'이어야 합니다.</w:t>
      </w:r>
    </w:p>
    <w:p>
      <w:pPr>
        <w:pStyle w:val="a7"/>
      </w:pPr>
      <w:r>
        <w:t>예약어</w:t>
      </w:r>
    </w:p>
    <w:p>
      <w:r>
        <w:t>필터링에 사용할 수 있는 예약어는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이벤트</w:t>
            </w:r>
          </w:p>
        </w:tc>
        <w:tc>
          <w:tcPr>
            <w:shd w:fill="eeeeee"/>
          </w:tcPr>
          <w:p>
            <w:pPr>
              <w:spacing w:before="0" w:after="0"/>
            </w:pPr>
            <w:r>
              <w:rPr>
                <w:rFonts w:ascii="맑은 고딕" w:hAnsi="맑은 고딕" w:cs="맑은 고딕" w:eastAsia="맑은 고딕"/>
              </w:rPr>
              <w:t>예약어</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사용 위치</w:t>
            </w:r>
          </w:p>
        </w:tc>
      </w:tr>
      <w:tr>
        <w:tc>
          <w:p>
            <w:pPr>
              <w:spacing w:before="0" w:after="0"/>
            </w:pPr>
            <w:r>
              <w:t>클릭</w:t>
            </w:r>
          </w:p>
        </w:tc>
        <w:tc>
          <w:p>
            <w:pPr>
              <w:spacing w:before="0" w:after="0"/>
            </w:pPr>
            <w:r>
              <w:rPr>
                <w:rStyle w:val="af4"/>
              </w:rPr>
              <w:t>$x$</w:t>
            </w:r>
            <w:r>
              <w:t/>
            </w:r>
          </w:p>
        </w:tc>
        <w:tc>
          <w:p>
            <w:pPr>
              <w:spacing w:before="0" w:after="0"/>
            </w:pPr>
            <w:r>
              <w:t>독립 변수 필드의 값</w:t>
            </w:r>
          </w:p>
        </w:tc>
        <w:tc>
          <w:p>
            <w:pPr>
              <w:spacing w:before="0" w:after="0"/>
            </w:pPr>
            <w:r>
              <w:t>이벤트 쿼리</w:t>
            </w:r>
          </w:p>
        </w:tc>
      </w:tr>
      <w:tr>
        <w:tc>
          <w:p>
            <w:pPr>
              <w:spacing w:before="0" w:after="0"/>
            </w:pPr>
            <w:r>
              <w:t>드래그</w:t>
            </w:r>
          </w:p>
        </w:tc>
        <w:tc>
          <w:p>
            <w:pPr>
              <w:spacing w:before="0" w:after="0"/>
            </w:pPr>
            <w:r>
              <w:rPr>
                <w:rStyle w:val="af4"/>
              </w:rPr>
              <w:t>$xfield$</w:t>
            </w:r>
            <w:r>
              <w:t/>
            </w:r>
          </w:p>
        </w:tc>
        <w:tc>
          <w:p>
            <w:pPr>
              <w:spacing w:before="0" w:after="0"/>
            </w:pPr>
            <w:r>
              <w:t>독립 변수 필드의 이름</w:t>
            </w:r>
          </w:p>
        </w:tc>
        <w:tc>
          <w:p>
            <w:pPr>
              <w:spacing w:before="0" w:after="0"/>
            </w:pPr>
            <w:r>
              <w:t>이벤트 쿼리</w:t>
            </w:r>
          </w:p>
        </w:tc>
      </w:tr>
      <w:tr>
        <w:tc>
          <w:p>
            <w:pPr>
              <w:spacing w:before="0" w:after="0"/>
            </w:pPr>
            <w:r>
              <w:t>드래그</w:t>
            </w:r>
          </w:p>
        </w:tc>
        <w:tc>
          <w:p>
            <w:pPr>
              <w:spacing w:before="0" w:after="0"/>
            </w:pPr>
            <w:r>
              <w:rPr>
                <w:rStyle w:val="af4"/>
              </w:rPr>
              <w:t>$from$</w:t>
            </w:r>
            <w:r>
              <w:t/>
            </w:r>
          </w:p>
        </w:tc>
        <w:tc>
          <w:p>
            <w:pPr>
              <w:spacing w:before="0" w:after="0"/>
            </w:pPr>
            <w:r>
              <w:t>독립 변수 구간의 시작값</w:t>
            </w:r>
          </w:p>
        </w:tc>
        <w:tc>
          <w:p>
            <w:pPr>
              <w:spacing w:before="0" w:after="0"/>
            </w:pPr>
            <w:r>
              <w:t>이벤트 쿼리</w:t>
            </w:r>
          </w:p>
        </w:tc>
      </w:tr>
      <w:tr>
        <w:tc>
          <w:p>
            <w:pPr>
              <w:spacing w:before="0" w:after="0"/>
            </w:pPr>
            <w:r>
              <w:t>드래그</w:t>
            </w:r>
          </w:p>
        </w:tc>
        <w:tc>
          <w:p>
            <w:pPr>
              <w:spacing w:before="0" w:after="0"/>
            </w:pPr>
            <w:r>
              <w:rPr>
                <w:rStyle w:val="af4"/>
              </w:rPr>
              <w:t>$to$</w:t>
            </w:r>
            <w:r>
              <w:t/>
            </w:r>
          </w:p>
        </w:tc>
        <w:tc>
          <w:p>
            <w:pPr>
              <w:spacing w:before="0" w:after="0"/>
            </w:pPr>
            <w:r>
              <w:t>독립 변수 구간의 마지막값</w:t>
            </w:r>
          </w:p>
        </w:tc>
        <w:tc>
          <w:p>
            <w:pPr>
              <w:spacing w:before="0" w:after="0"/>
            </w:pPr>
            <w:r>
              <w:t>이벤트 쿼리</w:t>
            </w:r>
          </w:p>
        </w:tc>
      </w:tr>
      <w:tr>
        <w:tc>
          <w:p>
            <w:pPr>
              <w:spacing w:before="0" w:after="0"/>
            </w:pPr>
            <w:r>
              <w:t>클릭, 드래그</w:t>
            </w:r>
          </w:p>
        </w:tc>
        <w:tc>
          <w:p>
            <w:pPr>
              <w:spacing w:before="0" w:after="0"/>
            </w:pPr>
            <w:r>
              <w:rPr>
                <w:rStyle w:val="af4"/>
              </w:rPr>
              <w:t>$drilldown$</w:t>
            </w:r>
            <w:r>
              <w:t/>
            </w:r>
          </w:p>
        </w:tc>
        <w:tc>
          <w:p>
            <w:pPr>
              <w:spacing w:before="0" w:after="0"/>
            </w:pPr>
            <w:r>
              <w:t>이벤트 쿼리를 삽입할 위치</w:t>
            </w:r>
          </w:p>
        </w:tc>
        <w:tc>
          <w:p>
            <w:pPr>
              <w:spacing w:before="0" w:after="0"/>
            </w:pPr>
            <w:r>
              <w:t>데이터 쿼리</w:t>
            </w:r>
          </w:p>
        </w:tc>
      </w:tr>
      <w:tr>
        <w:tc>
          <w:p>
            <w:pPr>
              <w:spacing w:before="0" w:after="0"/>
            </w:pPr>
            <w:r>
              <w:t>클릭, 드래그</w:t>
            </w:r>
          </w:p>
        </w:tc>
        <w:tc>
          <w:p>
            <w:pPr>
              <w:spacing w:before="0" w:after="0"/>
            </w:pPr>
            <w:r>
              <w:rPr>
                <w:rStyle w:val="af4"/>
              </w:rPr>
              <w:t>$filter$</w:t>
            </w:r>
            <w:r>
              <w:t/>
            </w:r>
          </w:p>
        </w:tc>
        <w:tc>
          <w:p>
            <w:pPr>
              <w:spacing w:before="0" w:after="0"/>
            </w:pPr>
            <w:r>
              <w:t>이벤트 쿼리를 삽입할 위치</w:t>
            </w:r>
          </w:p>
        </w:tc>
        <w:tc>
          <w:p>
            <w:pPr>
              <w:spacing w:before="0" w:after="0"/>
            </w:pPr>
            <w:r>
              <w:t>데이터 쿼리(그리드 위젯)</w:t>
            </w:r>
          </w:p>
        </w:tc>
      </w:tr>
    </w:tbl>
    <w:p>
      <w:r>
        <w:t xml:space="preserve">필터링에 사용되는 이벤트 쿼리는 대부분 </w:t>
      </w:r>
      <w:hyperlink r:id="rId23">
        <w:r>
          <w:rPr>
            <w:rStyle w:val="a6"/>
          </w:rPr>
          <w:t>search</w:t>
        </w:r>
      </w:hyperlink>
      <w:r>
        <w:t xml:space="preserve"> 명령을 사용합니다. 이벤트 쿼리는 데이터소스로 지정한 쿼리의 결과를 입력으로 받아서 처리합니다. 이것은 데이터소스 쿼리문의 마지막에 "</w:t>
      </w:r>
      <w:r>
        <w:rPr>
          <w:rStyle w:val="af4"/>
        </w:rPr>
        <w:t>| $drilldown$</w:t>
      </w:r>
      <w:r>
        <w:t>"이 있는 것과 같습니다.</w:t>
      </w:r>
    </w:p>
    <w:p>
      <w:r>
        <w:t>필터링을 데이터소스가 아니라 데이터 쿼리에 적용하려면 데이터 쿼리의 특정한 위치에 "</w:t>
      </w:r>
      <w:r>
        <w:rPr>
          <w:rStyle w:val="af4"/>
        </w:rPr>
        <w:t>| $drilldown$ |</w:t>
      </w:r>
      <w:r>
        <w:t>"과 같이 예약어를 이용한 쿼리 구문을 삽입하십시오. 이렇게 하면 데이터소스가 아니라 데이터 쿼리에 필터링이 적용됩니다.</w:t>
      </w:r>
    </w:p>
    <w:p>
      <w:r>
        <w:rPr>
          <w:rStyle w:val="af4"/>
        </w:rPr>
        <w:t>$filter$</w:t>
      </w:r>
      <w:r>
        <w:t>는 그리드 위젯에서 사용하는 예약어로, 데이터소스의 사용 여부와 무관하게 데이터 쿼리에 삽입할 수 있습니다.</w:t>
      </w:r>
    </w:p>
    <w:p>
      <w:r>
        <w:t xml:space="preserve">예약어를 사용하지 않고 필터링 동작을 </w:t>
      </w:r>
      <w:r>
        <w:rPr>
          <w:b w:val="on"/>
        </w:rPr>
        <w:t>기본값</w:t>
      </w:r>
      <w:r>
        <w:t>으로 설정해두면 클릭한 위치에서, 드래그한 구간의 시작/끝에서 독립 변수의 값을 읽어와 필터링을 적용합니다.</w:t>
      </w:r>
    </w:p>
    <w:p>
      <w:pPr>
        <w:pStyle w:val="a7"/>
      </w:pPr>
      <w:r>
        <w:t>예제</w:t>
      </w:r>
    </w:p>
    <w:p>
      <w:r>
        <w:t>이 예제의 목적은 데이터소스 쿼리로 데이터를 가져오는 누적 세로 막대 차트에서 클릭 또는 드래그하여 기간을 선택하면 동일한 데이터소스를 사용하는 다른 모든 위젯들이 해당 기간 범위 내에서 정보를 보여주도록 하는 것입니다.</w:t>
      </w:r>
    </w:p>
    <w:p>
      <w:hyperlink r:id="rId24">
        <w:r>
          <w:rPr>
            <w:rStyle w:val="a6"/>
          </w:rPr>
          <w:t>누적 세로 막대 차트 예제</w:t>
        </w:r>
      </w:hyperlink>
      <w:r>
        <w:t>에 따라 위젯을 추가한 다음, 다음과 같이 이벤트 속성을 지정합니다.</w:t>
      </w:r>
    </w:p>
    <w:p>
      <w:pPr>
        <w:numPr>
          <w:numId w:val="13"/>
        </w:numPr>
        <w:spacing w:before="0" w:after="0"/>
        <w:ind w:left="360" w:hanging="360"/>
      </w:pPr>
      <w:r>
        <w:rPr>
          <w:b w:val="on"/>
        </w:rPr>
        <w:t>클릭</w:t>
      </w:r>
      <w:r>
        <w:t>: 필터링, 사용자 정의 쿼리</w:t>
      </w:r>
    </w:p>
    <w:p>
      <w:pPr>
        <w:pStyle w:val="ae"/>
        <w:numPr>
          <w:numId w:val="13"/>
        </w:numPr>
        <w:spacing w:before="0" w:after="0"/>
        <w:ind w:left="360" w:hanging="360"/>
      </w:pPr>
      <w:r>
        <w:t>search _time &gt;= $x$ and _time &lt; dateadd($x$, "hour", 1)</w:t>
      </w:r>
    </w:p>
    <w:p>
      <w:pPr>
        <w:numPr>
          <w:numId w:val="13"/>
        </w:numPr>
        <w:spacing w:before="0" w:after="0"/>
        <w:ind w:left="360" w:hanging="360"/>
      </w:pPr>
      <w:r>
        <w:rPr>
          <w:b w:val="on"/>
        </w:rPr>
        <w:t>드래그</w:t>
      </w:r>
      <w:r>
        <w:t>: 필터링, 사용자 정의 쿼리</w:t>
      </w:r>
    </w:p>
    <w:p>
      <w:pPr>
        <w:pStyle w:val="ae"/>
        <w:numPr>
          <w:numId w:val="13"/>
        </w:numPr>
        <w:spacing w:before="0" w:after="0"/>
        <w:ind w:left="360" w:hanging="360"/>
      </w:pPr>
      <w:r>
        <w:t>search $xfield$ &gt;=$from$ and $xfield$ &lt; $to$</w:t>
      </w:r>
    </w:p>
    <w:p>
      <w:r>
        <w:t>수정한 누적 세로 막대 위젯에서 임의의 세로 막대를 클릭하고, 이벤트 쿼리 결과를 반영해 위젯이 갱신되는 것을 확인합니다. 위젯은 클릭한 항목에 해당하는 1 시간 동안 발생한 데이터만 보여줍니다. 동일한 데이터소스를 사용하는 다른 위젯들도 새로고침 주기에 따라 데이터를 갱신할 때 동일한 필터링이 적용되는 것을 확인할 수 있습니다.</w:t>
      </w:r>
    </w:p>
    <w:p>
      <w:r>
        <w:drawing>
          <wp:inline distT="0" distR="0" distB="0" distL="0">
            <wp:extent cx="5715000" cy="3124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5"/>
                    <a:stretch>
                      <a:fillRect/>
                    </a:stretch>
                  </pic:blipFill>
                  <pic:spPr>
                    <a:xfrm>
                      <a:off x="0" y="0"/>
                      <a:ext cx="5715000" cy="3124200"/>
                    </a:xfrm>
                    <a:prstGeom prst="rect">
                      <a:avLst/>
                    </a:prstGeom>
                  </pic:spPr>
                </pic:pic>
              </a:graphicData>
            </a:graphic>
          </wp:inline>
        </w:drawing>
      </w:r>
    </w:p>
    <w:p>
      <w:hyperlink r:id="rId26">
        <w:r>
          <w:rPr>
            <w:rStyle w:val="a6"/>
          </w:rPr>
          <w:t>대시보드 도구모음</w:t>
        </w:r>
      </w:hyperlink>
      <w:r>
        <w:t xml:space="preserve">에서 </w:t>
      </w:r>
      <w:r>
        <w:rPr>
          <w:b w:val="on"/>
        </w:rPr>
        <w:t>필터 초기화</w:t>
      </w:r>
      <w:r>
        <w:t>를 누르고 대시보드에 적용된 필터가 해제된 것을 확인합니다.</w:t>
      </w:r>
    </w:p>
    <w:p>
      <w:r>
        <w:drawing>
          <wp:inline distT="0" distR="0" distB="0" distL="0">
            <wp:extent cx="5715000" cy="31242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3124200"/>
                    </a:xfrm>
                    <a:prstGeom prst="rect">
                      <a:avLst/>
                    </a:prstGeom>
                  </pic:spPr>
                </pic:pic>
              </a:graphicData>
            </a:graphic>
          </wp:inline>
        </w:drawing>
      </w:r>
    </w:p>
    <w:p>
      <w:r>
        <w:t>수정한 위젯에서 특정한 구간을 드래그하여 선택하고, 이벤트 쿼리 결과를 반영해 위젯이 갱신되는 것을 확인합니다. 위젯은 드래그해서 선택한 구간에 해당하는 시간 동안 발생한 데이터만 보여줍니다. 동일한 데이터소스를 사용하는 다른 위젯들도 새로고침 주기에 따라 데이터를 갱신할 때 동일한 필터링이 적용되는 것을 확인할 수 있습니다.</w:t>
      </w:r>
    </w:p>
    <w:p>
      <w:r>
        <w:drawing>
          <wp:inline distT="0" distR="0" distB="0" distL="0">
            <wp:extent cx="5715000" cy="3124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8"/>
                    <a:stretch>
                      <a:fillRect/>
                    </a:stretch>
                  </pic:blipFill>
                  <pic:spPr>
                    <a:xfrm>
                      <a:off x="0" y="0"/>
                      <a:ext cx="5715000" cy="3124200"/>
                    </a:xfrm>
                    <a:prstGeom prst="rect">
                      <a:avLst/>
                    </a:prstGeom>
                  </pic:spPr>
                </pic:pic>
              </a:graphicData>
            </a:graphic>
          </wp:inline>
        </w:drawing>
      </w:r>
    </w:p>
    <w:p>
      <w:pPr>
        <w:pStyle w:val="a7"/>
      </w:pPr>
      <w:r>
        <w:t>백그라운드 쿼리 실행</w:t>
      </w:r>
    </w:p>
    <w:p>
      <w:r>
        <w:t>백그라운드 쿼리 실행은 그리드 위젯에서 사용할 수 있는 이벤트 동작으로, 백그라운드에서 쿼리를 실행하고, 해당 쿼리 결과를 반영해서 한꺼번에 모든 위젯을 갱신하여 보여줍니다.</w:t>
      </w:r>
    </w:p>
    <w:p>
      <w:r>
        <w:t>이 이벤트 동작은 로그프레소 플랫폼의 이벤트 연관 분석(CEP, Complex Event Processing) 기능을 이용해서 사용하는 경우가 많습니다. 그리드 위젯에서 백그라운드 쿼리를 이용해 CEP의 특정 토픽에 키-값을 등록하고, 다른 위젯에서 이 값을 참조하도록 쿼리를 구성하면 그리드에서 발생하는 이벤트를 기준으로 대시보드의 위젯 정보를 동시에 업데이트할 수 있습니다. 백그라운드 쿼리는 쿼리가 완료되는 시점에 대시보드 탭 화면에 있는 모든 위젯의 업데이트를 할 수 있다는 점에서 쿼리 실행과 차이가 있습니다.</w:t>
      </w:r>
    </w:p>
    <w:p>
      <w:r>
        <w:t xml:space="preserve">이 기능을 제대로 활용하려면 </w:t>
      </w:r>
      <w:hyperlink r:id="rId29">
        <w:r>
          <w:rPr>
            <w:rStyle w:val="a6"/>
          </w:rPr>
          <w:t>이벤트 연관 분석</w:t>
        </w:r>
      </w:hyperlink>
      <w:r>
        <w:t xml:space="preserve"> 명령어들과 </w:t>
      </w:r>
      <w:hyperlink r:id="rId30">
        <w:r>
          <w:rPr>
            <w:rStyle w:val="a6"/>
          </w:rPr>
          <w:t>이벤트 컨텍스트 함수</w:t>
        </w:r>
      </w:hyperlink>
      <w:r>
        <w:t>에 대한 이해가 필요합니다.</w:t>
      </w:r>
    </w:p>
    <w:p>
      <w:pPr>
        <w:pStyle w:val="a7"/>
      </w:pPr>
      <w:r>
        <w:t>예약어</w:t>
      </w:r>
    </w:p>
    <w:p>
      <w:r>
        <w:t>위젯은 각각 고유한 이벤트 예약어를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예약어</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트리거</w:t>
            </w:r>
          </w:p>
        </w:tc>
        <w:tc>
          <w:tcPr>
            <w:shd w:fill="eeeeee"/>
          </w:tcPr>
          <w:p>
            <w:pPr>
              <w:spacing w:before="0" w:after="0"/>
            </w:pPr>
            <w:r>
              <w:rPr>
                <w:rFonts w:ascii="맑은 고딕" w:hAnsi="맑은 고딕" w:cs="맑은 고딕" w:eastAsia="맑은 고딕"/>
              </w:rPr>
              <w:t>사용 위치</w:t>
            </w:r>
          </w:p>
        </w:tc>
      </w:tr>
      <w:tr>
        <w:tc>
          <w:p>
            <w:pPr>
              <w:spacing w:before="0" w:after="0"/>
            </w:pPr>
            <w:r>
              <w:rPr>
                <w:rStyle w:val="af4"/>
              </w:rPr>
              <w:t>$필드이름$</w:t>
            </w:r>
            <w:r>
              <w:t/>
            </w:r>
          </w:p>
        </w:tc>
        <w:tc>
          <w:p>
            <w:pPr>
              <w:spacing w:before="0" w:after="0"/>
            </w:pPr>
            <w:r>
              <w:t>이름으로 지정된 필드의 값</w:t>
            </w:r>
          </w:p>
        </w:tc>
        <w:tc>
          <w:p>
            <w:pPr>
              <w:spacing w:before="0" w:after="0"/>
            </w:pPr>
            <w:r>
              <w:t>클릭</w:t>
            </w:r>
          </w:p>
        </w:tc>
        <w:tc>
          <w:p>
            <w:pPr>
              <w:spacing w:before="0" w:after="0"/>
            </w:pPr>
            <w:r>
              <w:t>이벤트 쿼리</w:t>
            </w:r>
          </w:p>
        </w:tc>
      </w:tr>
      <w:tr>
        <w:tc>
          <w:p>
            <w:pPr>
              <w:spacing w:before="0" w:after="0"/>
            </w:pPr>
            <w:r>
              <w:rPr>
                <w:rStyle w:val="af4"/>
              </w:rPr>
              <w:t>$series$</w:t>
            </w:r>
            <w:r>
              <w:t/>
            </w:r>
          </w:p>
        </w:tc>
        <w:tc>
          <w:p>
            <w:pPr>
              <w:spacing w:before="0" w:after="0"/>
            </w:pPr>
            <w:r>
              <w:t>종속 변수 필드의 이름</w:t>
            </w:r>
          </w:p>
        </w:tc>
        <w:tc>
          <w:p>
            <w:pPr>
              <w:spacing w:before="0" w:after="0"/>
            </w:pPr>
            <w:r>
              <w:t>클릭</w:t>
            </w:r>
          </w:p>
        </w:tc>
        <w:tc>
          <w:p>
            <w:pPr>
              <w:spacing w:before="0" w:after="0"/>
            </w:pPr>
            <w:r>
              <w:t>이벤트 쿼리</w:t>
            </w:r>
          </w:p>
        </w:tc>
      </w:tr>
    </w:tbl>
    <w:p>
      <w:pPr>
        <w:pStyle w:val="a7"/>
      </w:pPr>
      <w:r>
        <w:t>예제</w:t>
      </w:r>
    </w:p>
    <w:p>
      <w:r>
        <w:t>이 예제의 목적은 CEP 기능을 활용해 탭 패널의 모든 위젯이 동시에 동작하도록 하는 것입니다.</w:t>
      </w:r>
    </w:p>
    <w:p>
      <w:r>
        <w:t>먼저 탭 패널을 추가하고, 새 탭 패널에서 예제를 따라해보시기 바랍니다.</w:t>
      </w:r>
    </w:p>
    <w:p>
      <w:r>
        <w:t xml:space="preserve">이름이 "백그라운드 쿼리 실습"인 </w:t>
      </w:r>
      <w:hyperlink r:id="rId31">
        <w:r>
          <w:rPr>
            <w:rStyle w:val="a6"/>
          </w:rPr>
          <w:t>탭 패널을 추가</w:t>
        </w:r>
      </w:hyperlink>
      <w:r>
        <w:t>합니다.</w:t>
      </w:r>
    </w:p>
    <w:p>
      <w:r>
        <w:t xml:space="preserve">패널에 다음과 같은 속성을 갖는 </w:t>
      </w:r>
      <w:hyperlink r:id="rId32">
        <w:r>
          <w:rPr>
            <w:rStyle w:val="a6"/>
          </w:rPr>
          <w:t>그리드 위젯</w:t>
        </w:r>
      </w:hyperlink>
      <w:r>
        <w:t>을 추가합니다.</w:t>
      </w:r>
    </w:p>
    <w:p>
      <w:pPr>
        <w:numPr>
          <w:numId w:val="15"/>
        </w:numPr>
        <w:spacing w:before="0" w:after="0"/>
        <w:ind w:left="360" w:hanging="360"/>
      </w:pPr>
      <w:r>
        <w:rPr>
          <w:b w:val="on"/>
        </w:rPr>
        <w:t>위젯 이름</w:t>
      </w:r>
      <w:r>
        <w:t>: 의심스러운 웹 클라이언트</w:t>
      </w:r>
    </w:p>
    <w:p>
      <w:pPr>
        <w:numPr>
          <w:numId w:val="15"/>
        </w:numPr>
        <w:spacing w:before="0" w:after="0"/>
        <w:ind w:left="360" w:hanging="360"/>
      </w:pPr>
      <w:r>
        <w:rPr>
          <w:b w:val="on"/>
        </w:rPr>
        <w:t>타입 선택</w:t>
      </w:r>
      <w:r>
        <w:t>: 그리드</w:t>
      </w:r>
    </w:p>
    <w:p>
      <w:pPr>
        <w:numPr>
          <w:numId w:val="15"/>
        </w:numPr>
        <w:spacing w:before="0" w:after="0"/>
        <w:ind w:left="360" w:hanging="360"/>
      </w:pPr>
      <w:r>
        <w:rPr>
          <w:b w:val="on"/>
        </w:rPr>
        <w:t>데이터소스 선택</w:t>
      </w:r>
      <w:r>
        <w:t xml:space="preserve">: </w:t>
      </w:r>
      <w:hyperlink r:id="rId33">
        <w:r>
          <w:rPr>
            <w:rStyle w:val="a6"/>
          </w:rPr>
          <w:t>widget_example</w:t>
        </w:r>
      </w:hyperlink>
    </w:p>
    <w:p>
      <w:pPr>
        <w:numPr>
          <w:numId w:val="15"/>
        </w:numPr>
        <w:spacing w:before="0" w:after="0"/>
        <w:ind w:left="360" w:hanging="360"/>
      </w:pPr>
      <w:r>
        <w:rPr>
          <w:b w:val="on"/>
        </w:rPr>
        <w:t>쿼리문</w:t>
      </w:r>
    </w:p>
    <w:p>
      <w:pPr>
        <w:pStyle w:val="ae"/>
        <w:numPr>
          <w:numId w:val="15"/>
        </w:numPr>
        <w:spacing w:before="0" w:after="0"/>
        <w:ind w:left="360" w:hanging="360"/>
      </w:pPr>
      <w:r>
        <w:t>search</w:t>
        <w:cr/>
      </w:r>
      <w:r>
        <w:t xml:space="preserve">          not (</w:t>
        <w:cr/>
      </w:r>
      <w:r>
        <w:t xml:space="preserve">             asn == "AS2635 AUTOMATTIC"</w:t>
        <w:cr/>
      </w:r>
      <w:r>
        <w:t xml:space="preserve">             or asn == "AS7018 ATT-INTERNET4"</w:t>
        <w:cr/>
      </w:r>
      <w:r>
        <w:t xml:space="preserve">             or src_ip == ip("54.68.32.247")</w:t>
        <w:cr/>
      </w:r>
      <w:r>
        <w:t xml:space="preserve">             or src_ip == ip("223.28.234.42")</w:t>
        <w:cr/>
      </w:r>
      <w:r>
        <w:t xml:space="preserve">             or suspicious == "normal"</w:t>
        <w:cr/>
      </w:r>
      <w:r>
        <w:t xml:space="preserve">          )</w:t>
        <w:cr/>
      </w:r>
      <w:r>
        <w:t xml:space="preserve">      | eval src_ip=string(src_ip)</w:t>
      </w:r>
    </w:p>
    <w:p>
      <w:pPr>
        <w:numPr>
          <w:numId w:val="15"/>
        </w:numPr>
        <w:spacing w:before="0" w:after="0"/>
        <w:ind w:left="360" w:hanging="360"/>
      </w:pPr>
      <w:r>
        <w:rPr>
          <w:b w:val="on"/>
        </w:rPr>
        <w:t>새로고침 주기</w:t>
      </w:r>
      <w:r>
        <w:t>: 600초</w:t>
      </w:r>
    </w:p>
    <w:p>
      <w:pPr>
        <w:numPr>
          <w:numId w:val="15"/>
        </w:numPr>
        <w:spacing w:before="0" w:after="0"/>
        <w:ind w:left="360" w:hanging="360"/>
      </w:pPr>
      <w:r>
        <w:drawing>
          <wp:inline distT="0" distR="0" distB="0" distL="0">
            <wp:extent cx="5715000" cy="4368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4"/>
                    <a:stretch>
                      <a:fillRect/>
                    </a:stretch>
                  </pic:blipFill>
                  <pic:spPr>
                    <a:xfrm>
                      <a:off x="0" y="0"/>
                      <a:ext cx="5715000" cy="4368800"/>
                    </a:xfrm>
                    <a:prstGeom prst="rect">
                      <a:avLst/>
                    </a:prstGeom>
                  </pic:spPr>
                </pic:pic>
              </a:graphicData>
            </a:graphic>
          </wp:inline>
        </w:drawing>
      </w:r>
    </w:p>
    <w:p>
      <w:pPr>
        <w:numPr>
          <w:numId w:val="15"/>
        </w:numPr>
        <w:spacing w:before="0" w:after="0"/>
        <w:ind w:left="360" w:hanging="360"/>
      </w:pPr>
      <w:r>
        <w:rPr>
          <w:b w:val="on"/>
        </w:rPr>
        <w:t>필드 순서</w:t>
      </w:r>
    </w:p>
    <w:p>
      <w:pPr>
        <w:numPr>
          <w:numId w:val="15"/>
        </w:numPr>
        <w:spacing w:before="0" w:after="0"/>
        <w:ind w:left="360" w:hanging="360"/>
      </w:pPr>
      <w:r>
        <w:t xml:space="preserve">다음 필드만 선택하여 순서대로 정렬: </w:t>
      </w:r>
      <w:r>
        <w:rPr>
          <w:rStyle w:val="af4"/>
        </w:rPr>
        <w:t>_time</w:t>
      </w:r>
      <w:r>
        <w:t xml:space="preserve">, </w:t>
      </w:r>
      <w:r>
        <w:rPr>
          <w:rStyle w:val="af4"/>
        </w:rPr>
        <w:t>src_ip</w:t>
      </w:r>
      <w:r>
        <w:t xml:space="preserve">, </w:t>
      </w:r>
      <w:r>
        <w:rPr>
          <w:rStyle w:val="af4"/>
        </w:rPr>
        <w:t>asn</w:t>
      </w:r>
      <w:r>
        <w:t xml:space="preserve">, </w:t>
      </w:r>
      <w:r>
        <w:rPr>
          <w:rStyle w:val="af4"/>
        </w:rPr>
        <w:t>country</w:t>
      </w:r>
      <w:r>
        <w:t xml:space="preserve">, </w:t>
      </w:r>
      <w:r>
        <w:rPr>
          <w:rStyle w:val="af4"/>
        </w:rPr>
        <w:t>suspicious</w:t>
      </w:r>
      <w:r>
        <w:t xml:space="preserve">, </w:t>
      </w:r>
      <w:r>
        <w:rPr>
          <w:rStyle w:val="af4"/>
        </w:rPr>
        <w:t>method</w:t>
      </w:r>
      <w:r>
        <w:t xml:space="preserve">, </w:t>
      </w:r>
      <w:r>
        <w:rPr>
          <w:rStyle w:val="af4"/>
        </w:rPr>
        <w:t>path</w:t>
      </w:r>
      <w:r>
        <w:t xml:space="preserve">, </w:t>
      </w:r>
      <w:r>
        <w:rPr>
          <w:rStyle w:val="af4"/>
        </w:rPr>
        <w:t>query</w:t>
      </w:r>
      <w:r>
        <w:t xml:space="preserve">, </w:t>
      </w:r>
      <w:r>
        <w:rPr>
          <w:rStyle w:val="af4"/>
        </w:rPr>
        <w:t>status</w:t>
      </w:r>
    </w:p>
    <w:p>
      <w:pPr>
        <w:numPr>
          <w:numId w:val="15"/>
        </w:numPr>
        <w:spacing w:before="0" w:after="0"/>
        <w:ind w:left="360" w:hanging="360"/>
      </w:pPr>
      <w:r>
        <w:rPr>
          <w:b w:val="on"/>
        </w:rPr>
        <w:t>src_ip</w:t>
      </w:r>
      <w:r>
        <w:t>에 이벤트 설정</w:t>
      </w:r>
    </w:p>
    <w:p>
      <w:pPr>
        <w:numPr>
          <w:numId w:val="16"/>
        </w:numPr>
        <w:spacing w:before="0" w:after="0"/>
        <w:ind w:left="720" w:hanging="360"/>
      </w:pPr>
      <w:r>
        <w:rPr>
          <w:b w:val="on"/>
        </w:rPr>
        <w:t>이벤트 동작</w:t>
      </w:r>
      <w:r>
        <w:t>: 백그라운드 쿼리 실행</w:t>
      </w:r>
    </w:p>
    <w:p>
      <w:pPr>
        <w:numPr>
          <w:numId w:val="16"/>
        </w:numPr>
        <w:spacing w:before="0" w:after="0"/>
        <w:ind w:left="720" w:hanging="360"/>
      </w:pPr>
      <w:r>
        <w:rPr>
          <w:b w:val="on"/>
        </w:rPr>
        <w:t>쿼리문</w:t>
      </w:r>
    </w:p>
    <w:p>
      <w:pPr>
        <w:pStyle w:val="ae"/>
        <w:numPr>
          <w:numId w:val="16"/>
        </w:numPr>
        <w:spacing w:before="0" w:after="0"/>
        <w:ind w:left="720" w:hanging="360"/>
      </w:pPr>
      <w:r>
        <w:t>table widget_example</w:t>
        <w:cr/>
      </w:r>
      <w:r>
        <w:t xml:space="preserve">          | search src_ip == ip($src_ip$)</w:t>
        <w:cr/>
      </w:r>
      <w:r>
        <w:t xml:space="preserve">          | eval</w:t>
        <w:cr/>
      </w:r>
      <w:r>
        <w:t xml:space="preserve">              category = case(</w:t>
        <w:cr/>
      </w:r>
      <w:r>
        <w:t xml:space="preserve">                  path == "*/../*" or path == "*/./*", "dir_traversal",</w:t>
        <w:cr/>
      </w:r>
      <w:r>
        <w:t xml:space="preserve">                  path == "/.*", "dotfile_access",</w:t>
        <w:cr/>
      </w:r>
      <w:r>
        <w:t xml:space="preserve">                  path == "/temp*" or path == "/tmp*", "temp_file_access",</w:t>
        <w:cr/>
      </w:r>
      <w:r>
        <w:t xml:space="preserve">                  path == "/bbs/login*", "login_access",</w:t>
        <w:cr/>
      </w:r>
      <w:r>
        <w:t xml:space="preserve">                  path == "\\*", "path_anomaly",</w:t>
        <w:cr/>
      </w:r>
      <w:r>
        <w:t xml:space="preserve">                  path == "\*", "wildcard",</w:t>
        <w:cr/>
      </w:r>
      <w:r>
        <w:t xml:space="preserve">                  method == "POST", "post",</w:t>
        <w:cr/>
      </w:r>
      <w:r>
        <w:t xml:space="preserve">                  method == "PRI", "pri",</w:t>
        <w:cr/>
      </w:r>
      <w:r>
        <w:t xml:space="preserve">                  method == "CONNECT", "connect",</w:t>
        <w:cr/>
      </w:r>
      <w:r>
        <w:t xml:space="preserve">                  method == "GET" or method == "OPTIONS" or method == "HEAD", "normal",</w:t>
        <w:cr/>
      </w:r>
      <w:r>
        <w:t xml:space="preserve">                  "method_anomaly"</w:t>
        <w:cr/>
      </w:r>
      <w:r>
        <w:t xml:space="preserve">              ),</w:t>
        <w:cr/>
      </w:r>
      <w:r>
        <w:t xml:space="preserve">              src_ip=str(src_ip)</w:t>
        <w:cr/>
      </w:r>
      <w:r>
        <w:t xml:space="preserve">          | search category != "normal"</w:t>
        <w:cr/>
      </w:r>
      <w:r>
        <w:t xml:space="preserve">          | evtctxadd topic=$src_ip$ key=category timeout=600s src_ip == $src_ip$</w:t>
      </w:r>
    </w:p>
    <w:p>
      <w:pPr>
        <w:numPr>
          <w:numId w:val="16"/>
        </w:numPr>
        <w:spacing w:before="0" w:after="0"/>
        <w:ind w:left="720" w:hanging="360"/>
      </w:pPr>
      <w:r>
        <w:rPr>
          <w:b w:val="on"/>
        </w:rPr>
        <w:t>새로고침</w:t>
      </w:r>
      <w:r>
        <w:t>: '쿼리 실행 완료 후 모든 위젯 새로고침' 선택</w:t>
      </w:r>
    </w:p>
    <w:p>
      <w:pPr>
        <w:numPr>
          <w:numId w:val="16"/>
        </w:numPr>
        <w:spacing w:before="0" w:after="0"/>
        <w:ind w:left="720" w:hanging="360"/>
      </w:pPr>
      <w:r>
        <w:drawing>
          <wp:inline distT="0" distR="0" distB="0" distL="0">
            <wp:extent cx="5715000" cy="42037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5"/>
                    <a:stretch>
                      <a:fillRect/>
                    </a:stretch>
                  </pic:blipFill>
                  <pic:spPr>
                    <a:xfrm>
                      <a:off x="0" y="0"/>
                      <a:ext cx="5715000" cy="4203700"/>
                    </a:xfrm>
                    <a:prstGeom prst="rect">
                      <a:avLst/>
                    </a:prstGeom>
                  </pic:spPr>
                </pic:pic>
              </a:graphicData>
            </a:graphic>
          </wp:inline>
        </w:drawing>
      </w:r>
    </w:p>
    <w:p>
      <w:pPr>
        <w:numPr>
          <w:numId w:val="15"/>
        </w:numPr>
        <w:spacing w:before="0" w:after="0"/>
        <w:ind w:left="360" w:hanging="360"/>
      </w:pPr>
      <w:r>
        <w:rPr>
          <w:b w:val="on"/>
        </w:rPr>
        <w:t>경보 무시 주기</w:t>
      </w:r>
      <w:r>
        <w:t>: 5초</w:t>
      </w:r>
    </w:p>
    <w:p>
      <w:pPr>
        <w:numPr>
          <w:numId w:val="15"/>
        </w:numPr>
        <w:spacing w:before="0" w:after="0"/>
        <w:ind w:left="360" w:hanging="360"/>
      </w:pPr>
      <w:r>
        <w:rPr>
          <w:b w:val="on"/>
        </w:rPr>
        <w:t>알림음</w:t>
      </w:r>
      <w:r>
        <w:t>: 없음</w:t>
      </w:r>
    </w:p>
    <w:p>
      <w:pPr>
        <w:numPr>
          <w:numId w:val="15"/>
        </w:numPr>
        <w:spacing w:before="0" w:after="0"/>
        <w:ind w:left="360" w:hanging="360"/>
      </w:pPr>
      <w:r>
        <w:rPr>
          <w:b w:val="on"/>
        </w:rPr>
        <w:t>알림 메시지 템플릿</w:t>
      </w:r>
      <w:r>
        <w:t xml:space="preserve">: </w:t>
      </w:r>
      <w:r>
        <w:rPr>
          <w:rStyle w:val="af4"/>
        </w:rPr>
        <w:t>$_time$에 $src_ip$에서 의심스러운 요청($suspicious$)을 보냈습니다.</w:t>
      </w:r>
    </w:p>
    <w:p>
      <w:pPr>
        <w:numPr>
          <w:numId w:val="15"/>
        </w:numPr>
        <w:spacing w:before="0" w:after="0"/>
        <w:ind w:left="360" w:hanging="360"/>
      </w:pPr>
      <w:r>
        <w:rPr>
          <w:b w:val="on"/>
        </w:rPr>
        <w:t>클릭하여 알림 닫기</w:t>
      </w:r>
      <w:r>
        <w:t>: 선택 해제</w:t>
      </w:r>
    </w:p>
    <w:p>
      <w:pPr>
        <w:numPr>
          <w:numId w:val="15"/>
        </w:numPr>
        <w:spacing w:before="0" w:after="0"/>
        <w:ind w:left="360" w:hanging="360"/>
      </w:pPr>
      <w:r>
        <w:drawing>
          <wp:inline distT="0" distR="0" distB="0" distL="0">
            <wp:extent cx="5715000" cy="28956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6"/>
                    <a:stretch>
                      <a:fillRect/>
                    </a:stretch>
                  </pic:blipFill>
                  <pic:spPr>
                    <a:xfrm>
                      <a:off x="0" y="0"/>
                      <a:ext cx="5715000" cy="2895600"/>
                    </a:xfrm>
                    <a:prstGeom prst="rect">
                      <a:avLst/>
                    </a:prstGeom>
                  </pic:spPr>
                </pic:pic>
              </a:graphicData>
            </a:graphic>
          </wp:inline>
        </w:drawing>
      </w:r>
    </w:p>
    <w:p>
      <w:r>
        <w:t>그리드 위젯에서 백그라운드 쿼리가 실행되었을 때 함께 사용할 경고 상자 위젯을 추가합니다.</w:t>
      </w:r>
    </w:p>
    <w:p>
      <w:pPr>
        <w:numPr>
          <w:numId w:val="17"/>
        </w:numPr>
        <w:spacing w:before="0" w:after="0"/>
        <w:ind w:left="360" w:hanging="360"/>
      </w:pPr>
      <w:r>
        <w:rPr>
          <w:b w:val="on"/>
        </w:rPr>
        <w:t>위젯 이름</w:t>
      </w:r>
      <w:r>
        <w:t>: 의심 사례</w:t>
      </w:r>
    </w:p>
    <w:p>
      <w:pPr>
        <w:numPr>
          <w:numId w:val="17"/>
        </w:numPr>
        <w:spacing w:before="0" w:after="0"/>
        <w:ind w:left="360" w:hanging="360"/>
      </w:pPr>
      <w:r>
        <w:rPr>
          <w:b w:val="on"/>
        </w:rPr>
        <w:t>타입 선택</w:t>
      </w:r>
      <w:r>
        <w:t>: 경고 상자</w:t>
      </w:r>
    </w:p>
    <w:p>
      <w:pPr>
        <w:numPr>
          <w:numId w:val="17"/>
        </w:numPr>
        <w:spacing w:before="0" w:after="0"/>
        <w:ind w:left="360" w:hanging="360"/>
      </w:pPr>
      <w:r>
        <w:rPr>
          <w:b w:val="on"/>
        </w:rPr>
        <w:t>데이터소스 선택</w:t>
      </w:r>
      <w:r>
        <w:t>: 선택 안 함</w:t>
      </w:r>
    </w:p>
    <w:p>
      <w:pPr>
        <w:numPr>
          <w:numId w:val="17"/>
        </w:numPr>
        <w:spacing w:before="0" w:after="0"/>
        <w:ind w:left="360" w:hanging="360"/>
      </w:pPr>
      <w:r>
        <w:rPr>
          <w:b w:val="on"/>
        </w:rPr>
        <w:t>쿼리문</w:t>
      </w:r>
    </w:p>
    <w:p>
      <w:pPr>
        <w:pStyle w:val="ae"/>
        <w:numPr>
          <w:numId w:val="17"/>
        </w:numPr>
        <w:spacing w:before="0" w:after="0"/>
        <w:ind w:left="360" w:hanging="360"/>
      </w:pPr>
      <w:r>
        <w:t>evtctxlist | stats sum(counter) as occurrence</w:t>
      </w:r>
    </w:p>
    <w:p>
      <w:pPr>
        <w:numPr>
          <w:numId w:val="17"/>
        </w:numPr>
        <w:spacing w:before="0" w:after="0"/>
        <w:ind w:left="360" w:hanging="360"/>
      </w:pPr>
      <w:r>
        <w:rPr>
          <w:b w:val="on"/>
        </w:rPr>
        <w:t>새로고침 주기</w:t>
      </w:r>
      <w:r>
        <w:t>: 600초</w:t>
      </w:r>
    </w:p>
    <w:p>
      <w:pPr>
        <w:numPr>
          <w:numId w:val="17"/>
        </w:numPr>
        <w:spacing w:before="0" w:after="0"/>
        <w:ind w:left="360" w:hanging="360"/>
      </w:pPr>
      <w:r>
        <w:drawing>
          <wp:inline distT="0" distR="0" distB="0" distL="0">
            <wp:extent cx="5715000" cy="21463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7"/>
                    <a:stretch>
                      <a:fillRect/>
                    </a:stretch>
                  </pic:blipFill>
                  <pic:spPr>
                    <a:xfrm>
                      <a:off x="0" y="0"/>
                      <a:ext cx="5715000" cy="2146300"/>
                    </a:xfrm>
                    <a:prstGeom prst="rect">
                      <a:avLst/>
                    </a:prstGeom>
                  </pic:spPr>
                </pic:pic>
              </a:graphicData>
            </a:graphic>
          </wp:inline>
        </w:drawing>
      </w:r>
    </w:p>
    <w:p>
      <w:pPr>
        <w:numPr>
          <w:numId w:val="17"/>
        </w:numPr>
        <w:spacing w:before="0" w:after="0"/>
        <w:ind w:left="360" w:hanging="360"/>
      </w:pPr>
      <w:r>
        <w:rPr>
          <w:b w:val="on"/>
        </w:rPr>
        <w:t>타입</w:t>
      </w:r>
      <w:r>
        <w:t>: 필드값</w:t>
      </w:r>
    </w:p>
    <w:p>
      <w:pPr>
        <w:numPr>
          <w:numId w:val="17"/>
        </w:numPr>
        <w:spacing w:before="0" w:after="0"/>
        <w:ind w:left="360" w:hanging="360"/>
      </w:pPr>
      <w:r>
        <w:rPr>
          <w:b w:val="on"/>
        </w:rPr>
        <w:t>목표 필드</w:t>
      </w:r>
      <w:r>
        <w:t xml:space="preserve">: </w:t>
      </w:r>
      <w:r>
        <w:rPr>
          <w:rStyle w:val="af4"/>
        </w:rPr>
        <w:t>occurrence</w:t>
      </w:r>
    </w:p>
    <w:p>
      <w:pPr>
        <w:numPr>
          <w:numId w:val="17"/>
        </w:numPr>
        <w:spacing w:before="0" w:after="0"/>
        <w:ind w:left="360" w:hanging="360"/>
      </w:pPr>
      <w:r>
        <w:rPr>
          <w:b w:val="on"/>
        </w:rPr>
        <w:t>표시 필드</w:t>
      </w:r>
      <w:r>
        <w:t xml:space="preserve">: </w:t>
      </w:r>
      <w:r>
        <w:rPr>
          <w:rStyle w:val="af4"/>
        </w:rPr>
        <w:t>occurrence</w:t>
      </w:r>
    </w:p>
    <w:p>
      <w:pPr>
        <w:numPr>
          <w:numId w:val="17"/>
        </w:numPr>
        <w:spacing w:before="0" w:after="0"/>
        <w:ind w:left="360" w:hanging="360"/>
      </w:pPr>
      <w:r>
        <w:rPr>
          <w:b w:val="on"/>
        </w:rPr>
        <w:t>배경색 조건</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조건식</w:t>
            </w:r>
          </w:p>
        </w:tc>
        <w:tc>
          <w:tcPr>
            <w:shd w:fill="eeeeee"/>
          </w:tcPr>
          <w:p>
            <w:pPr>
              <w:spacing w:before="0" w:after="0"/>
            </w:pPr>
            <w:r>
              <w:rPr>
                <w:rFonts w:ascii="맑은 고딕" w:hAnsi="맑은 고딕" w:cs="맑은 고딕" w:eastAsia="맑은 고딕"/>
              </w:rPr>
              <w:t>임계치</w:t>
            </w:r>
          </w:p>
        </w:tc>
        <w:tc>
          <w:tcPr>
            <w:shd w:fill="eeeeee"/>
          </w:tcPr>
          <w:p>
            <w:pPr>
              <w:spacing w:before="0" w:after="0"/>
            </w:pPr>
            <w:r>
              <w:rPr>
                <w:rFonts w:ascii="맑은 고딕" w:hAnsi="맑은 고딕" w:cs="맑은 고딕" w:eastAsia="맑은 고딕"/>
              </w:rPr>
              <w:t>글자</w:t>
            </w:r>
          </w:p>
        </w:tc>
        <w:tc>
          <w:tcPr>
            <w:shd w:fill="eeeeee"/>
          </w:tcPr>
          <w:p>
            <w:pPr>
              <w:spacing w:before="0" w:after="0"/>
            </w:pPr>
            <w:r>
              <w:rPr>
                <w:rFonts w:ascii="맑은 고딕" w:hAnsi="맑은 고딕" w:cs="맑은 고딕" w:eastAsia="맑은 고딕"/>
              </w:rPr>
              <w:t>배경</w:t>
            </w:r>
          </w:p>
        </w:tc>
        <w:tc>
          <w:tcPr>
            <w:shd w:fill="eeeeee"/>
          </w:tcPr>
          <w:p>
            <w:pPr>
              <w:spacing w:before="0" w:after="0"/>
            </w:pPr>
            <w:r>
              <w:rPr>
                <w:rFonts w:ascii="맑은 고딕" w:hAnsi="맑은 고딕" w:cs="맑은 고딕" w:eastAsia="맑은 고딕"/>
              </w:rPr>
              <w:t>동작</w:t>
            </w:r>
          </w:p>
        </w:tc>
      </w:tr>
      <w:tr>
        <w:tc>
          <w:p>
            <w:pPr>
              <w:spacing w:before="0" w:after="0"/>
            </w:pPr>
            <w:r>
              <w:rPr>
                <w:rStyle w:val="af4"/>
              </w:rPr>
              <w:t>=</w:t>
            </w:r>
            <w:r>
              <w:t/>
            </w:r>
          </w:p>
        </w:tc>
        <w:tc>
          <w:p>
            <w:pPr>
              <w:spacing w:before="0" w:after="0"/>
            </w:pPr>
            <w:r>
              <w:t>0</w:t>
            </w:r>
          </w:p>
        </w:tc>
        <w:tc>
          <w:p>
            <w:pPr>
              <w:spacing w:before="0" w:after="0"/>
            </w:pPr>
            <w:r>
              <w:t>임의의 색 선택</w:t>
            </w:r>
          </w:p>
        </w:tc>
        <w:tc>
          <w:p>
            <w:pPr>
              <w:spacing w:before="0" w:after="0"/>
            </w:pPr>
            <w:r>
              <w:t>임의의 색 선택</w:t>
            </w:r>
          </w:p>
        </w:tc>
        <w:tc>
          <w:p>
            <w:pPr>
              <w:spacing w:before="0" w:after="0"/>
            </w:pPr>
            <w:r>
              <w:t>경고음: 없음, 알림 메시지: 선택</w:t>
            </w:r>
          </w:p>
        </w:tc>
      </w:tr>
      <w:tr>
        <w:tc>
          <w:p>
            <w:pPr>
              <w:spacing w:before="0" w:after="0"/>
            </w:pPr>
            <w:r>
              <w:rPr>
                <w:rStyle w:val="af4"/>
              </w:rPr>
              <w:t>&gt;</w:t>
            </w:r>
            <w:r>
              <w:t/>
            </w:r>
          </w:p>
        </w:tc>
        <w:tc>
          <w:p>
            <w:pPr>
              <w:spacing w:before="0" w:after="0"/>
            </w:pPr>
            <w:r>
              <w:t>0</w:t>
            </w:r>
          </w:p>
        </w:tc>
        <w:tc>
          <w:p>
            <w:pPr>
              <w:spacing w:before="0" w:after="0"/>
            </w:pPr>
            <w:r>
              <w:t>임의의 색 선택</w:t>
            </w:r>
          </w:p>
        </w:tc>
        <w:tc>
          <w:p>
            <w:pPr>
              <w:spacing w:before="0" w:after="0"/>
            </w:pPr>
            <w:r>
              <w:t>임의의 색 선택</w:t>
            </w:r>
          </w:p>
        </w:tc>
        <w:tc>
          <w:p>
            <w:pPr>
              <w:spacing w:before="0" w:after="0"/>
            </w:pPr>
            <w:r>
              <w:t>경고음: 없음, 알림 메시지: 선택</w:t>
            </w:r>
          </w:p>
        </w:tc>
      </w:tr>
    </w:tbl>
    <w:p>
      <w:pPr>
        <w:numPr>
          <w:numId w:val="17"/>
        </w:numPr>
        <w:spacing w:before="0" w:after="0"/>
        <w:ind w:left="360" w:hanging="360"/>
      </w:pPr>
      <w:r>
        <w:rPr>
          <w:b w:val="on"/>
        </w:rPr>
        <w:t>클릭하여 알림 닫기</w:t>
      </w:r>
      <w:r>
        <w:t>: 선택 해제</w:t>
      </w:r>
    </w:p>
    <w:p>
      <w:pPr>
        <w:numPr>
          <w:numId w:val="17"/>
        </w:numPr>
        <w:spacing w:before="0" w:after="0"/>
        <w:ind w:left="360" w:hanging="360"/>
      </w:pPr>
      <w:r>
        <w:rPr>
          <w:b w:val="on"/>
        </w:rPr>
        <w:t>기본 배경색</w:t>
      </w:r>
      <w:r>
        <w:t>: 기본색 사용</w:t>
      </w:r>
    </w:p>
    <w:p>
      <w:pPr>
        <w:numPr>
          <w:numId w:val="17"/>
        </w:numPr>
        <w:spacing w:before="0" w:after="0"/>
        <w:ind w:left="360" w:hanging="360"/>
      </w:pPr>
      <w:r>
        <w:rPr>
          <w:b w:val="on"/>
        </w:rPr>
        <w:t>기본 텍스트</w:t>
      </w:r>
      <w:r>
        <w:t>: 사용 안 함</w:t>
      </w:r>
    </w:p>
    <w:p>
      <w:pPr>
        <w:numPr>
          <w:numId w:val="17"/>
        </w:numPr>
        <w:spacing w:before="0" w:after="0"/>
        <w:ind w:left="360" w:hanging="360"/>
      </w:pPr>
      <w:r>
        <w:rPr>
          <w:b w:val="on"/>
        </w:rPr>
        <w:t>라벨 글자 크기</w:t>
      </w:r>
      <w:r>
        <w:t>: 기본값</w:t>
      </w:r>
    </w:p>
    <w:p>
      <w:pPr>
        <w:numPr>
          <w:numId w:val="17"/>
        </w:numPr>
        <w:spacing w:before="0" w:after="0"/>
        <w:ind w:left="360" w:hanging="360"/>
      </w:pPr>
      <w:r>
        <w:rPr>
          <w:b w:val="on"/>
        </w:rPr>
        <w:t>텍스트 글자 크기</w:t>
      </w:r>
      <w:r>
        <w:t>: 36pt</w:t>
      </w:r>
    </w:p>
    <w:p>
      <w:pPr>
        <w:numPr>
          <w:numId w:val="17"/>
        </w:numPr>
        <w:spacing w:before="0" w:after="0"/>
        <w:ind w:left="360" w:hanging="360"/>
      </w:pPr>
      <w:r>
        <w:rPr>
          <w:b w:val="on"/>
        </w:rPr>
        <w:t>라벨</w:t>
      </w:r>
      <w:r>
        <w:t xml:space="preserve">: </w:t>
      </w:r>
      <w:r>
        <w:rPr>
          <w:rStyle w:val="af4"/>
        </w:rPr>
        <w:t>의심 사례</w:t>
      </w:r>
    </w:p>
    <w:p>
      <w:pPr>
        <w:numPr>
          <w:numId w:val="17"/>
        </w:numPr>
        <w:spacing w:before="0" w:after="0"/>
        <w:ind w:left="360" w:hanging="360"/>
      </w:pPr>
      <w:r>
        <w:rPr>
          <w:b w:val="on"/>
        </w:rPr>
        <w:t>접두사</w:t>
      </w:r>
      <w:r>
        <w:t>: 없음</w:t>
      </w:r>
    </w:p>
    <w:p>
      <w:pPr>
        <w:numPr>
          <w:numId w:val="17"/>
        </w:numPr>
        <w:spacing w:before="0" w:after="0"/>
        <w:ind w:left="360" w:hanging="360"/>
      </w:pPr>
      <w:r>
        <w:rPr>
          <w:b w:val="on"/>
        </w:rPr>
        <w:t>접미사</w:t>
      </w:r>
      <w:r>
        <w:t xml:space="preserve">: </w:t>
      </w:r>
      <w:r>
        <w:rPr>
          <w:rStyle w:val="af4"/>
        </w:rPr>
        <w:t>건</w:t>
      </w:r>
    </w:p>
    <w:p>
      <w:pPr>
        <w:numPr>
          <w:numId w:val="17"/>
        </w:numPr>
        <w:spacing w:before="0" w:after="0"/>
        <w:ind w:left="360" w:hanging="360"/>
      </w:pPr>
      <w:r>
        <w:rPr>
          <w:b w:val="on"/>
        </w:rPr>
        <w:t>천 단위 쉼표</w:t>
      </w:r>
      <w:r>
        <w:t>: 선택</w:t>
      </w:r>
    </w:p>
    <w:p>
      <w:pPr>
        <w:numPr>
          <w:numId w:val="17"/>
        </w:numPr>
        <w:spacing w:before="0" w:after="0"/>
        <w:ind w:left="360" w:hanging="360"/>
      </w:pPr>
      <w:r>
        <w:rPr>
          <w:b w:val="on"/>
        </w:rPr>
        <w:t>소수점 표시</w:t>
      </w:r>
      <w:r>
        <w:t>: 선택 해제</w:t>
      </w:r>
    </w:p>
    <w:p>
      <w:pPr>
        <w:numPr>
          <w:numId w:val="17"/>
        </w:numPr>
        <w:spacing w:before="0" w:after="0"/>
        <w:ind w:left="360" w:hanging="360"/>
      </w:pPr>
      <w:r>
        <w:drawing>
          <wp:inline distT="0" distR="0" distB="0" distL="0">
            <wp:extent cx="5715000" cy="62230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38"/>
                    <a:stretch>
                      <a:fillRect/>
                    </a:stretch>
                  </pic:blipFill>
                  <pic:spPr>
                    <a:xfrm>
                      <a:off x="0" y="0"/>
                      <a:ext cx="5715000" cy="6223000"/>
                    </a:xfrm>
                    <a:prstGeom prst="rect">
                      <a:avLst/>
                    </a:prstGeom>
                  </pic:spPr>
                </pic:pic>
              </a:graphicData>
            </a:graphic>
          </wp:inline>
        </w:drawing>
      </w:r>
    </w:p>
    <w:p>
      <w:r>
        <w:t>그리드 위젯에서 백그라운드 쿼리가 실행되었을 때 함께 사용할 2단계 파이 차트 위젯을 추가합니다.</w:t>
      </w:r>
    </w:p>
    <w:p>
      <w:pPr>
        <w:numPr>
          <w:numId w:val="18"/>
        </w:numPr>
        <w:spacing w:before="0" w:after="0"/>
        <w:ind w:left="360" w:hanging="360"/>
      </w:pPr>
      <w:r>
        <w:rPr>
          <w:b w:val="on"/>
        </w:rPr>
        <w:t>위젯 이름</w:t>
      </w:r>
      <w:r>
        <w:t>: 의심스러운 요청 유형</w:t>
      </w:r>
    </w:p>
    <w:p>
      <w:pPr>
        <w:numPr>
          <w:numId w:val="18"/>
        </w:numPr>
        <w:spacing w:before="0" w:after="0"/>
        <w:ind w:left="360" w:hanging="360"/>
      </w:pPr>
      <w:r>
        <w:rPr>
          <w:b w:val="on"/>
        </w:rPr>
        <w:t>타입 선택</w:t>
      </w:r>
      <w:r>
        <w:t>: 차트</w:t>
      </w:r>
    </w:p>
    <w:p>
      <w:pPr>
        <w:numPr>
          <w:numId w:val="18"/>
        </w:numPr>
        <w:spacing w:before="0" w:after="0"/>
        <w:ind w:left="360" w:hanging="360"/>
      </w:pPr>
      <w:r>
        <w:rPr>
          <w:b w:val="on"/>
        </w:rPr>
        <w:t>데이터소스 선택</w:t>
      </w:r>
      <w:r>
        <w:t>: 선택 안 함</w:t>
      </w:r>
    </w:p>
    <w:p>
      <w:pPr>
        <w:numPr>
          <w:numId w:val="18"/>
        </w:numPr>
        <w:spacing w:before="0" w:after="0"/>
        <w:ind w:left="360" w:hanging="360"/>
      </w:pPr>
      <w:r>
        <w:rPr>
          <w:b w:val="on"/>
        </w:rPr>
        <w:t>쿼리문</w:t>
      </w:r>
    </w:p>
    <w:p>
      <w:pPr>
        <w:pStyle w:val="ae"/>
        <w:numPr>
          <w:numId w:val="18"/>
        </w:numPr>
        <w:spacing w:before="0" w:after="0"/>
        <w:ind w:left="360" w:hanging="360"/>
      </w:pPr>
      <w:r>
        <w:t>evtctxlist</w:t>
      </w:r>
    </w:p>
    <w:p>
      <w:pPr>
        <w:numPr>
          <w:numId w:val="18"/>
        </w:numPr>
        <w:spacing w:before="0" w:after="0"/>
        <w:ind w:left="360" w:hanging="360"/>
      </w:pPr>
      <w:r>
        <w:rPr>
          <w:b w:val="on"/>
        </w:rPr>
        <w:t>새로고침 주기</w:t>
      </w:r>
      <w:r>
        <w:t>: 600초</w:t>
      </w:r>
    </w:p>
    <w:p>
      <w:pPr>
        <w:numPr>
          <w:numId w:val="18"/>
        </w:numPr>
        <w:spacing w:before="0" w:after="0"/>
        <w:ind w:left="360" w:hanging="360"/>
      </w:pPr>
      <w:r>
        <w:drawing>
          <wp:inline distT="0" distR="0" distB="0" distL="0">
            <wp:extent cx="5715000" cy="19177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9"/>
                    <a:stretch>
                      <a:fillRect/>
                    </a:stretch>
                  </pic:blipFill>
                  <pic:spPr>
                    <a:xfrm>
                      <a:off x="0" y="0"/>
                      <a:ext cx="5715000" cy="1917700"/>
                    </a:xfrm>
                    <a:prstGeom prst="rect">
                      <a:avLst/>
                    </a:prstGeom>
                  </pic:spPr>
                </pic:pic>
              </a:graphicData>
            </a:graphic>
          </wp:inline>
        </w:drawing>
      </w:r>
    </w:p>
    <w:p>
      <w:pPr>
        <w:numPr>
          <w:numId w:val="18"/>
        </w:numPr>
        <w:spacing w:before="0" w:after="0"/>
        <w:ind w:left="360" w:hanging="360"/>
      </w:pPr>
      <w:r>
        <w:rPr>
          <w:b w:val="on"/>
        </w:rPr>
        <w:t>차트 타입</w:t>
      </w:r>
      <w:r>
        <w:t>: 2단계 파이</w:t>
      </w:r>
    </w:p>
    <w:p>
      <w:pPr>
        <w:numPr>
          <w:numId w:val="18"/>
        </w:numPr>
        <w:spacing w:before="0" w:after="0"/>
        <w:ind w:left="360" w:hanging="360"/>
      </w:pPr>
      <w:r>
        <w:rPr>
          <w:b w:val="on"/>
        </w:rPr>
        <w:t>종속 변수</w:t>
      </w:r>
    </w:p>
    <w:p>
      <w:pPr>
        <w:numPr>
          <w:numId w:val="19"/>
        </w:numPr>
        <w:spacing w:before="0" w:after="0"/>
        <w:ind w:left="720" w:hanging="360"/>
      </w:pPr>
      <w:r>
        <w:rPr>
          <w:b w:val="on"/>
        </w:rPr>
        <w:t>상위 그룹</w:t>
      </w:r>
      <w:r>
        <w:t xml:space="preserve">: </w:t>
      </w:r>
      <w:r>
        <w:rPr>
          <w:rStyle w:val="af4"/>
        </w:rPr>
        <w:t>key</w:t>
      </w:r>
    </w:p>
    <w:p>
      <w:pPr>
        <w:numPr>
          <w:numId w:val="19"/>
        </w:numPr>
        <w:spacing w:before="0" w:after="0"/>
        <w:ind w:left="720" w:hanging="360"/>
      </w:pPr>
      <w:r>
        <w:rPr>
          <w:b w:val="on"/>
        </w:rPr>
        <w:t>하위 그룹</w:t>
      </w:r>
      <w:r>
        <w:t xml:space="preserve">: </w:t>
      </w:r>
      <w:r>
        <w:rPr>
          <w:rStyle w:val="af4"/>
        </w:rPr>
        <w:t>topic</w:t>
      </w:r>
    </w:p>
    <w:p>
      <w:pPr>
        <w:numPr>
          <w:numId w:val="18"/>
        </w:numPr>
        <w:spacing w:before="0" w:after="0"/>
        <w:ind w:left="360" w:hanging="360"/>
      </w:pPr>
      <w:r>
        <w:rPr>
          <w:b w:val="on"/>
        </w:rPr>
        <w:t>크기</w:t>
      </w:r>
      <w:r>
        <w:t xml:space="preserve">: </w:t>
      </w:r>
      <w:r>
        <w:rPr>
          <w:rStyle w:val="af4"/>
        </w:rPr>
        <w:t>counter</w:t>
      </w:r>
    </w:p>
    <w:p>
      <w:pPr>
        <w:numPr>
          <w:numId w:val="18"/>
        </w:numPr>
        <w:spacing w:before="0" w:after="0"/>
        <w:ind w:left="360" w:hanging="360"/>
      </w:pPr>
      <w:r>
        <w:rPr>
          <w:b w:val="on"/>
        </w:rPr>
        <w:t>상위 그룹 표시</w:t>
      </w:r>
      <w:r>
        <w:t>: 범례</w:t>
      </w:r>
    </w:p>
    <w:p>
      <w:pPr>
        <w:numPr>
          <w:numId w:val="18"/>
        </w:numPr>
        <w:spacing w:before="0" w:after="0"/>
        <w:ind w:left="360" w:hanging="360"/>
      </w:pPr>
      <w:r>
        <w:rPr>
          <w:b w:val="on"/>
        </w:rPr>
        <w:t>클릭</w:t>
      </w:r>
      <w:r>
        <w:t>: 사용 안함</w:t>
      </w:r>
    </w:p>
    <w:p>
      <w:pPr>
        <w:numPr>
          <w:numId w:val="18"/>
        </w:numPr>
        <w:spacing w:before="0" w:after="0"/>
        <w:ind w:left="360" w:hanging="360"/>
      </w:pPr>
      <w:r>
        <w:drawing>
          <wp:inline distT="0" distR="0" distB="0" distL="0">
            <wp:extent cx="5715000" cy="35687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40"/>
                    <a:stretch>
                      <a:fillRect/>
                    </a:stretch>
                  </pic:blipFill>
                  <pic:spPr>
                    <a:xfrm>
                      <a:off x="0" y="0"/>
                      <a:ext cx="5715000" cy="3568700"/>
                    </a:xfrm>
                    <a:prstGeom prst="rect">
                      <a:avLst/>
                    </a:prstGeom>
                  </pic:spPr>
                </pic:pic>
              </a:graphicData>
            </a:graphic>
          </wp:inline>
        </w:drawing>
      </w:r>
    </w:p>
    <w:p>
      <w:r>
        <w:t>모든 위젯을 추가하고 다음 그림과 같이 탭 패널을 구성합니다.</w:t>
      </w:r>
    </w:p>
    <w:p>
      <w:r>
        <w:drawing>
          <wp:inline distT="0" distR="0" distB="0" distL="0">
            <wp:extent cx="5715000" cy="65659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41"/>
                    <a:stretch>
                      <a:fillRect/>
                    </a:stretch>
                  </pic:blipFill>
                  <pic:spPr>
                    <a:xfrm>
                      <a:off x="0" y="0"/>
                      <a:ext cx="5715000" cy="6565900"/>
                    </a:xfrm>
                    <a:prstGeom prst="rect">
                      <a:avLst/>
                    </a:prstGeom>
                  </pic:spPr>
                </pic:pic>
              </a:graphicData>
            </a:graphic>
          </wp:inline>
        </w:drawing>
      </w:r>
    </w:p>
    <w:p>
      <w:r>
        <w:t xml:space="preserve">그리드 위젯에서 임의의 </w:t>
      </w:r>
      <w:r>
        <w:rPr>
          <w:b w:val="on"/>
        </w:rPr>
        <w:t>src_ip</w:t>
      </w:r>
      <w:r>
        <w:t xml:space="preserve"> 필드를 누르고, 경고 상자 위젯과 2단계 파이 차트 위젯이 보여주는 정보가 동시에 갱신되어 나타나는 지 확인합니다.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3"/>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ko/enterprise/4.0/ui/data-widget-grid" TargetMode="External" Type="http://schemas.openxmlformats.org/officeDocument/2006/relationships/hyperlink"/><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ko/query/timechart-command" TargetMode="External" Type="http://schemas.openxmlformats.org/officeDocument/2006/relationships/hyperlink"/><Relationship Id="rId16" Target="https://docs.logpresso.com/ko/enterprise/4.0/ui/chart-bar-vertical-acc" TargetMode="External" Type="http://schemas.openxmlformats.org/officeDocument/2006/relationships/hyperlink"/><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https://docs.logpresso.com/ko/enterprise/4.0/ui/dashboard-tutorial" TargetMode="External" Type="http://schemas.openxmlformats.org/officeDocument/2006/relationships/hyperlink"/><Relationship Id="rId22" Target="media/image9.png" Type="http://schemas.openxmlformats.org/officeDocument/2006/relationships/image"/><Relationship Id="rId23" Target="https://docs.logpresso.com/ko/query/search-command" TargetMode="External" Type="http://schemas.openxmlformats.org/officeDocument/2006/relationships/hyperlink"/><Relationship Id="rId24" Target="https://docs.logpresso.com/ko/enterprise/4.0/ui/chart-bar-vertical-acc" TargetMode="External" Type="http://schemas.openxmlformats.org/officeDocument/2006/relationships/hyperlink"/><Relationship Id="rId25" Target="media/image10.png" Type="http://schemas.openxmlformats.org/officeDocument/2006/relationships/image"/><Relationship Id="rId26" Target="https://docs.logpresso.com/ko/enterprise/4.0/ui/dashboard-intro" TargetMode="External" Type="http://schemas.openxmlformats.org/officeDocument/2006/relationships/hyperlink"/><Relationship Id="rId27" Target="media/image11.png" Type="http://schemas.openxmlformats.org/officeDocument/2006/relationships/image"/><Relationship Id="rId28" Target="media/image12.png" Type="http://schemas.openxmlformats.org/officeDocument/2006/relationships/image"/><Relationship Id="rId29" Target="https://docs.logpresso.com/ko/query/section-event-correlation" TargetMode="External" Type="http://schemas.openxmlformats.org/officeDocument/2006/relationships/hyperlink"/><Relationship Id="rId3" Target="styles.xml" Type="http://schemas.openxmlformats.org/officeDocument/2006/relationships/styles"/><Relationship Id="rId30" Target="https://docs.logpresso.com/ko/query/section-complex-event-processing-functions" TargetMode="External" Type="http://schemas.openxmlformats.org/officeDocument/2006/relationships/hyperlink"/><Relationship Id="rId31" Target="https://docs.logpresso.com/ko/enterprise/4.0/ui/dashboard-usage" TargetMode="External" Type="http://schemas.openxmlformats.org/officeDocument/2006/relationships/hyperlink"/><Relationship Id="rId32" Target="https://docs.logpresso.com/ko/enterprise/4.0/ui/data-widget-grid" TargetMode="External" Type="http://schemas.openxmlformats.org/officeDocument/2006/relationships/hyperlink"/><Relationship Id="rId33" Target="https://docs.logpresso.com/ko/enterprise/4.0/ui/dashboard-data-for-widget-drill" TargetMode="External" Type="http://schemas.openxmlformats.org/officeDocument/2006/relationships/hyperlink"/><Relationship Id="rId34" Target="media/image13.png" Type="http://schemas.openxmlformats.org/officeDocument/2006/relationships/image"/><Relationship Id="rId35" Target="media/image14.png" Type="http://schemas.openxmlformats.org/officeDocument/2006/relationships/image"/><Relationship Id="rId36" Target="media/image15.png" Type="http://schemas.openxmlformats.org/officeDocument/2006/relationships/image"/><Relationship Id="rId37" Target="media/image16.png" Type="http://schemas.openxmlformats.org/officeDocument/2006/relationships/image"/><Relationship Id="rId38" Target="media/image17.png" Type="http://schemas.openxmlformats.org/officeDocument/2006/relationships/image"/><Relationship Id="rId39" Target="media/image18.png" Type="http://schemas.openxmlformats.org/officeDocument/2006/relationships/image"/><Relationship Id="rId4" Target="settings.xml" Type="http://schemas.openxmlformats.org/officeDocument/2006/relationships/settings"/><Relationship Id="rId40" Target="media/image19.png" Type="http://schemas.openxmlformats.org/officeDocument/2006/relationships/image"/><Relationship Id="rId41" Target="media/image20.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