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서비스 점검</w:t>
      </w:r>
    </w:p>
    <w:p>
      <w:r>
        <w:t>서비스 점검 로거는 센트리를 운용하는 노드의 TCP/UDP 포트와 프로세스의 상태 정보를 수집합니다.</w:t>
      </w:r>
    </w:p>
    <w:p>
      <w:r>
        <w:drawing>
          <wp:inline distT="0" distR="0" distB="0" distL="0">
            <wp:extent cx="5715000" cy="551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포트 모니터링(윈도우 센트리)</w:t>
      </w:r>
    </w:p>
    <w:p>
      <w:r>
        <w:t>TCP/UDP 포트가 열려있는지 주기적으로 모니터링합니다.</w:t>
      </w:r>
    </w:p>
    <w:p>
      <w:r>
        <w:drawing>
          <wp:inline distT="0" distR="0" distB="0" distL="0">
            <wp:extent cx="5715000" cy="298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대상 목록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 xml:space="preserve">)를 구분자로 하는 포트 목록. 입력값은 </w:t>
      </w:r>
      <w:r>
        <w:rPr>
          <w:rStyle w:val="af4"/>
        </w:rPr>
        <w:t>tcp|udp/port_num</w:t>
      </w:r>
      <w:r>
        <w:t xml:space="preserve"> 형식(예: </w:t>
      </w:r>
      <w:r>
        <w:rPr>
          <w:rStyle w:val="af4"/>
        </w:rPr>
        <w:t>tcp/80</w:t>
      </w:r>
      <w:r>
        <w:t xml:space="preserve">, </w:t>
      </w:r>
      <w:r>
        <w:rPr>
          <w:rStyle w:val="af4"/>
        </w:rPr>
        <w:t>udp/53</w:t>
      </w:r>
      <w:r>
        <w:t>)으로 입력하십시오.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프로세스 모니터링(윈도우/리눅스 센트리)</w:t>
      </w:r>
    </w:p>
    <w:p>
      <w:r>
        <w:t>프로세스 동작 상태를 주기적으로 모니터링합니다. 이 로거는 설정할 속성이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