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dbcall</w:t>
      </w:r>
    </w:p>
    <w:p>
      <w:r>
        <w:t>SQL 저장 프로시저를 호출하고 실행한 결과(결과 집합 및/또는 출력 매개변수)를 반환합니다.</w:t>
      </w:r>
    </w:p>
    <w:p>
      <w:pPr>
        <w:pStyle w:val="4"/>
      </w:pPr>
      <w:r>
        <w:t>문법</w:t>
      </w:r>
    </w:p>
    <w:p>
      <w:pPr>
        <w:pStyle w:val="ab"/>
      </w:pPr>
      <w:r>
        <w:t>dbcall PROFILE {SQL_STATEMENT}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연결에 사용할 프로파일을 지정합니다.</w:t>
      </w:r>
    </w:p>
    <w:p>
      <w:pPr>
        <w:pStyle w:val="af1"/>
      </w:pPr>
      <w:r>
        <w:t>프로파일은 웹 콘솔에서 구성할 수 있습니다. ENT-3.10.2009.0. SNR-3.1.2008.0 배포 버전부터 JDBC 프로파일이 접속 프로파일에 통합되었습니다.</w:t>
      </w:r>
    </w:p>
    <w:p>
      <w:r>
        <w:rPr>
          <w:rStyle w:val="af4"/>
          <w:b w:val="on"/>
        </w:rPr>
        <w:t>{SQL_STATEMENT}</w:t>
      </w:r>
    </w:p>
    <w:p>
      <w:pPr>
        <w:ind w:left="400"/>
      </w:pPr>
      <w:r>
        <w:t>SQL 저장 프로시저를 호출하는 쿼리문을 입력합니다.</w:t>
      </w:r>
    </w:p>
    <w:p>
      <w:r>
        <w:t>SQL 쿼리문에 콜론(:)으로 시작하는 입력 매개변수와 출력 매개변수를 정의할 수 있습니다.</w:t>
      </w:r>
    </w:p>
    <w:p>
      <w:pPr>
        <w:numPr>
          <w:numId w:val="6"/>
        </w:numPr>
        <w:spacing w:before="0" w:after="0"/>
        <w:ind w:left="360" w:hanging="360"/>
      </w:pPr>
      <w:r>
        <w:t>입력 매개변수는 :name 형식이며, set 명령어로 정의한 쿼리 매개변수가 삽입됩니다.</w:t>
      </w:r>
    </w:p>
    <w:p>
      <w:pPr>
        <w:numPr>
          <w:numId w:val="6"/>
        </w:numPr>
        <w:spacing w:before="0" w:after="0"/>
        <w:ind w:left="400" w:hanging="360"/>
      </w:pPr>
      <w:r>
        <w:t>출력 매개변수는 :name(type) 형식으로 정의합니다. 사용할 수 있는 출력 매개변수 타입은 'varchar', 'int', 'datetime'이 있습니다.</w:t>
      </w:r>
    </w:p>
    <w:p>
      <w:r>
        <w:t>출력하는 방식은 다음과 같습니다.</w:t>
      </w:r>
    </w:p>
    <w:p>
      <w:pPr>
        <w:numPr>
          <w:numId w:val="7"/>
        </w:numPr>
        <w:spacing w:before="0" w:after="0"/>
        <w:ind w:left="360" w:hanging="360"/>
      </w:pPr>
      <w:r>
        <w:t>출력 매개변수만 반환하면, 출력 매개변수로 구성된 튜플 1건을 출력합니다.</w:t>
      </w:r>
    </w:p>
    <w:p>
      <w:pPr>
        <w:numPr>
          <w:numId w:val="7"/>
        </w:numPr>
        <w:spacing w:before="0" w:after="0"/>
        <w:ind w:left="360" w:hanging="360"/>
      </w:pPr>
      <w:r>
        <w:t>결과 집합과 출력 매개변수를 반환하면 결과 집합의 모든 튜플에 출력 매개변수 필드를 추가하여 반환합니다.</w:t>
      </w:r>
    </w:p>
    <w:p>
      <w:pPr>
        <w:numPr>
          <w:numId w:val="7"/>
        </w:numPr>
        <w:spacing w:before="0" w:after="0"/>
        <w:ind w:left="400" w:hanging="360"/>
      </w:pPr>
      <w:r>
        <w:t>다수의 결과 집합을 반환하면 모든 결과 집합을 순차적으로 조회하여 출력합니다.</w:t>
      </w:r>
    </w:p>
    <w:p>
      <w:pPr>
        <w:pStyle w:val="4"/>
      </w:pPr>
      <w:r>
        <w:t>사용 예</w:t>
      </w:r>
    </w:p>
    <w:p>
      <w:r>
        <w:t>Microsoft SQL Server에서 특정 테이블의 컬럼 구성 조회</w:t>
      </w:r>
    </w:p>
    <w:p>
      <w:pPr>
        <w:pStyle w:val="ae"/>
      </w:pPr>
      <w:r>
        <w:t>dbcall mssql {call msdb.dbo.sp_columns("log_shipping_primaries")}</w:t>
      </w:r>
    </w:p>
    <w:p>
      <w:r>
        <w:t>Microsoft SQL Server에서 id가 1000인 line 값을 사용자 정의 프로시저로 조회</w:t>
      </w:r>
    </w:p>
    <w:p>
      <w:pPr>
        <w:pStyle w:val="ae"/>
      </w:pPr>
      <w:r>
        <w:t>set id = 1000 | dbcall mssql {call GetLine(:id, :line(varchar))}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