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esedb-columns</w:t>
      </w:r>
    </w:p>
    <w:p>
      <w:r>
        <w:t>ESE(Extensible Storage Engine) 데이터베이스 파일에서 테이블별 컬럼 정의 목록을 조회합니다.</w:t>
      </w:r>
    </w:p>
    <w:p>
      <w:pPr>
        <w:pStyle w:val="4"/>
      </w:pPr>
      <w:r>
        <w:t>문법</w:t>
      </w:r>
    </w:p>
    <w:p>
      <w:pPr>
        <w:pStyle w:val="ab"/>
      </w:pPr>
      <w:r>
        <w:t>esedb-columns table=TABLE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ESE 데이터베이스 파일 경로</w:t>
      </w:r>
    </w:p>
    <w:p>
      <w:r>
        <w:rPr>
          <w:rStyle w:val="af4"/>
          <w:b w:val="on"/>
        </w:rPr>
        <w:t>table=TABLE</w:t>
      </w:r>
    </w:p>
    <w:p>
      <w:pPr>
        <w:ind w:left="400"/>
      </w:pPr>
      <w:r>
        <w:t>ESE 데이터베이스 파일에 포함된 테이블 이름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</w:tr>
      <w:tr>
        <w:tc>
          <w:p>
            <w:pPr>
              <w:spacing w:before="0" w:after="0"/>
            </w:pPr>
            <w:r>
              <w:t>column_id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컬럼 아이디</w:t>
            </w:r>
          </w:p>
        </w:tc>
      </w:tr>
      <w:tr>
        <w:tc>
          <w:p>
            <w:pPr>
              <w:spacing w:before="0" w:after="0"/>
            </w:pPr>
            <w:r>
              <w:t>column_name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컬럼 이름</w:t>
            </w:r>
          </w:p>
        </w:tc>
      </w:tr>
      <w:tr>
        <w:tc>
          <w:p>
            <w:pPr>
              <w:spacing w:before="0" w:after="0"/>
            </w:pPr>
            <w:r>
              <w:t>column_type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컬럼 데이터 타입</w:t>
            </w:r>
          </w:p>
        </w:tc>
      </w:tr>
    </w:tbl>
    <w:p>
      <w:r>
        <w:rPr>
          <w:b w:val="on"/>
        </w:rPr>
        <w:t>column_type</w:t>
      </w:r>
      <w:r>
        <w:t xml:space="preserve"> 필드는 다음 중 하나의 값을 표시합니다: </w:t>
      </w:r>
      <w:r>
        <w:rPr>
          <w:rStyle w:val="af4"/>
        </w:rPr>
        <w:t>bit</w:t>
      </w:r>
      <w:r>
        <w:t xml:space="preserve">, </w:t>
      </w:r>
      <w:r>
        <w:rPr>
          <w:rStyle w:val="af4"/>
        </w:rPr>
        <w:t>unsigned byte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unsigned short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unsigned long</w:t>
      </w:r>
      <w:r>
        <w:t xml:space="preserve">, </w:t>
      </w:r>
      <w:r>
        <w:rPr>
          <w:rStyle w:val="af4"/>
        </w:rPr>
        <w:t>long long</w:t>
      </w:r>
      <w:r>
        <w:t xml:space="preserve">, </w:t>
      </w:r>
      <w:r>
        <w:rPr>
          <w:rStyle w:val="af4"/>
        </w:rPr>
        <w:t>binary</w:t>
      </w:r>
      <w:r>
        <w:t xml:space="preserve">, </w:t>
      </w:r>
      <w:r>
        <w:rPr>
          <w:rStyle w:val="af4"/>
        </w:rPr>
        <w:t>long binary</w:t>
      </w:r>
      <w:r>
        <w:t xml:space="preserve">, </w:t>
      </w:r>
      <w:r>
        <w:rPr>
          <w:rStyle w:val="af4"/>
        </w:rPr>
        <w:t>text</w:t>
      </w:r>
    </w:p>
    <w:p>
      <w:pPr>
        <w:pStyle w:val="4"/>
      </w:pPr>
      <w:r>
        <w:t>사용 예</w:t>
      </w:r>
    </w:p>
    <w:p>
      <w:r>
        <w:rPr>
          <w:rStyle w:val="af4"/>
        </w:rPr>
        <w:t>/opt/logpresso/WebCacheV01.dat</w:t>
      </w:r>
      <w:r>
        <w:t xml:space="preserve"> 파일에서 </w:t>
      </w:r>
      <w:r>
        <w:rPr>
          <w:rStyle w:val="af4"/>
        </w:rPr>
        <w:t>MSysObjects</w:t>
      </w:r>
      <w:r>
        <w:t xml:space="preserve"> 테이블의 컬럼 목록을 조회</w:t>
      </w:r>
    </w:p>
    <w:p>
      <w:pPr>
        <w:pStyle w:val="ae"/>
      </w:pPr>
      <w:r>
        <w:t>esedb-columns table=MSysObjects /opt/logpresso/WebCacheV01.dat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