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evtctxget()</w:t>
      </w:r>
    </w:p>
    <w:p>
      <w:r>
        <w:t>키와 연관된 이벤트 컨텍스트를 선택하여 속성 정보를 조회합니다. 지정된 키를 가진 이벤트 컨텍스트가 존재하지 않으면 null을 반환합니다.</w:t>
      </w:r>
    </w:p>
    <w:p>
      <w:pPr>
        <w:pStyle w:val="4"/>
      </w:pPr>
      <w:r>
        <w:t>문법</w:t>
      </w:r>
    </w:p>
    <w:p>
      <w:pPr>
        <w:pStyle w:val="ab"/>
      </w:pPr>
      <w:r>
        <w:t>evtctxget(TOPIC, KEY, ATTR)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TOPIC</w:t>
      </w:r>
    </w:p>
    <w:p>
      <w:pPr>
        <w:ind w:left="400"/>
      </w:pPr>
      <w:r>
        <w:t>조회할 이벤트 컨텍스트의 주제</w:t>
      </w:r>
    </w:p>
    <w:p>
      <w:r>
        <w:rPr>
          <w:rStyle w:val="af4"/>
          <w:b w:val="on"/>
        </w:rPr>
        <w:t>KEY</w:t>
      </w:r>
    </w:p>
    <w:p>
      <w:pPr>
        <w:ind w:left="400"/>
      </w:pPr>
      <w:r>
        <w:t>조회할 이벤트 키</w:t>
      </w:r>
    </w:p>
    <w:p>
      <w:r>
        <w:rPr>
          <w:rStyle w:val="af4"/>
          <w:b w:val="on"/>
        </w:rPr>
        <w:t>ATTR</w:t>
      </w:r>
    </w:p>
    <w:p>
      <w:r>
        <w:t>속성 문자열. 아래의 문자열 중 하나를 지정할 수 있습니다: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counter</w:t>
      </w:r>
      <w:r>
        <w:t>: 이벤트 카운터, 동일한 키에 대하여 이벤트가 발생한 횟수를 정수로 반환합니다. 항상 1 이상의 값을 반환합니다.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created</w:t>
      </w:r>
      <w:r>
        <w:t>: 이벤트가 최초로 발생한 시각을 날짜 타입으로 반환합니다.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expire</w:t>
      </w:r>
      <w:r>
        <w:t>: 만료 시각이 지정된 경우, 이벤트 컨텍스트가 삭제될 시각을 날짜 타입으로 반환합니다.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timeout</w:t>
      </w:r>
      <w:r>
        <w:t>: 타임아웃이 지정된 경우, 이벤트 컨텍스트가 타임아웃으로 삭제될 시각을 날짜 타입으로 반환합니다.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rows</w:t>
      </w:r>
      <w:r>
        <w:t>: 현재 이벤트 컨텍스트에 저장된 모든 레코드를 배열로 반환합니다.</w:t>
      </w:r>
    </w:p>
    <w:p>
      <w:pPr>
        <w:pStyle w:val="4"/>
      </w:pPr>
      <w:r>
        <w:t>사용 예</w:t>
      </w:r>
    </w:p>
    <w:p>
      <w:r>
        <w:t>주제가 txmatch, txkey가 001122, 타임아웃 10초의 이벤트 컨텍스트가 존재할 때:</w:t>
      </w:r>
    </w:p>
    <w:p>
      <w:pPr>
        <w:pStyle w:val="ae"/>
      </w:pPr>
      <w:r>
        <w:t>evtctxget("txmatch", "001122", "counter") =&gt; 1</w:t>
        <w:cr/>
      </w:r>
      <w:r>
        <w:t>evtctxget("txmatch", "001122", "created") =&gt; "Fri May 02 15:21:50 KST 2014"</w:t>
        <w:cr/>
      </w:r>
      <w:r>
        <w:t>evtctxget("txmatch", "001122", "expire") =&gt; null</w:t>
        <w:cr/>
      </w:r>
      <w:r>
        <w:t>evtctxget("txmatch", "001122", "timeout") =&gt; "Fri May 02 15:22:00 KST 2014"</w:t>
        <w:cr/>
      </w:r>
      <w:r>
        <w:t>evtctxget("txmatch", "001122", "rows") =&gt; [{txkey=001122, type=send}]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