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kmeans</w:t>
      </w:r>
    </w:p>
    <w:p>
      <w:r>
        <w:t>유클리디안 거리를 기반으로 입력 레코드를 K개의 클러스터로 분류합니다.</w:t>
      </w:r>
    </w:p>
    <w:p>
      <w:pPr>
        <w:pStyle w:val="4"/>
      </w:pPr>
      <w:r>
        <w:t>문법</w:t>
      </w:r>
    </w:p>
    <w:p>
      <w:pPr>
        <w:pStyle w:val="ab"/>
      </w:pPr>
      <w:r>
        <w:t>kmeans [k=INT] [iter=INT] FIELD,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계산 대상 필드 목록. 쉼표(</w:t>
      </w:r>
      <w:r>
        <w:rPr>
          <w:rStyle w:val="af4"/>
        </w:rPr>
        <w:t>,</w:t>
      </w:r>
      <w:r>
        <w:t xml:space="preserve">)를 구분자로 사용합니다. 필드 값은 숫자형이어야 하며, 지정된 필드 값이 숫자가 아닌 입력 레코드는 무시됩니다. 최대 10만개의 입력 레코드를 허용하며, </w:t>
      </w:r>
      <w:r>
        <w:rPr>
          <w:b w:val="on"/>
        </w:rPr>
        <w:t>_cluster</w:t>
      </w:r>
      <w:r>
        <w:t xml:space="preserve"> 필드에 1부터 증가하는 번호로 클러스터를 분류하여 출력합니다. 유효 입력 레코드가 10만개를 넘으면 쿼리를 종료합니다.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k=INT</w:t>
      </w:r>
    </w:p>
    <w:p>
      <w:pPr>
        <w:ind w:left="400"/>
      </w:pPr>
      <w:r>
        <w:t xml:space="preserve">클러스터 수(기본값: </w:t>
      </w:r>
      <w:r>
        <w:rPr>
          <w:rStyle w:val="af4"/>
        </w:rPr>
        <w:t>3</w:t>
      </w:r>
      <w:r>
        <w:t>)</w:t>
      </w:r>
    </w:p>
    <w:p>
      <w:r>
        <w:rPr>
          <w:rStyle w:val="af4"/>
          <w:b w:val="on"/>
        </w:rPr>
        <w:t>iter=INT</w:t>
      </w:r>
    </w:p>
    <w:p>
      <w:pPr>
        <w:ind w:left="400"/>
      </w:pPr>
      <w:r>
        <w:t xml:space="preserve">계산 반복 횟수(기본값: </w:t>
      </w:r>
      <w:r>
        <w:rPr>
          <w:rStyle w:val="af4"/>
        </w:rPr>
        <w:t>10000</w:t>
      </w:r>
      <w:r>
        <w:t>)</w:t>
      </w:r>
    </w:p>
    <w:p>
      <w:pPr>
        <w:pStyle w:val="4"/>
      </w:pPr>
      <w:r>
        <w:t>사용 예</w:t>
      </w:r>
    </w:p>
    <w:p>
      <w:r>
        <w:t xml:space="preserve">머신 러닝에서 흔히 인용되는 iris 데이터를 이용하여 시험할 수 있습니다. 길이와 너비를 이용하여 분류를 수행한 후, 실제 종(species) 이름과 비교해봅니다(다운로드: </w:t>
      </w:r>
      <w:hyperlink r:id="rId10">
        <w:r>
          <w:rPr>
            <w:rStyle w:val="a6"/>
          </w:rPr>
          <w:t>https://github.com/illinois-cse/data-fa14/blob/gh-pages/data/iris.csv</w:t>
        </w:r>
      </w:hyperlink>
      <w:r>
        <w:t>).</w:t>
      </w:r>
    </w:p>
    <w:p>
      <w:pPr>
        <w:pStyle w:val="ae"/>
      </w:pPr>
      <w:r>
        <w:t>csvfile /opt/logpresso/iris.csv</w:t>
        <w:cr/>
      </w:r>
      <w:r>
        <w:t>| eval</w:t>
        <w:cr/>
      </w:r>
      <w:r>
        <w:t xml:space="preserve">  sepal_length = double(sepal_length), sepal_width = double(sepal_width)</w:t>
        <w:cr/>
      </w:r>
      <w:r>
        <w:t>| kmeans k=4 iter=100000 sepal_length, sepal_width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illinois-cse/data-fa14/blob/gh-pages/data/iris.csv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