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now()</w:t>
      </w:r>
    </w:p>
    <w:p>
      <w:r>
        <w:t>함수가 호출되는 시점의 현재 시스템 시각을 반환합니다.</w:t>
      </w:r>
    </w:p>
    <w:p>
      <w:pPr>
        <w:pStyle w:val="4"/>
      </w:pPr>
      <w:r>
        <w:t>문법</w:t>
      </w:r>
    </w:p>
    <w:p>
      <w:pPr>
        <w:pStyle w:val="ab"/>
      </w:pPr>
      <w:r>
        <w:t>now()</w:t>
      </w:r>
    </w:p>
    <w:p>
      <w:pPr>
        <w:pStyle w:val="4"/>
      </w:pPr>
      <w:r>
        <w:t>사용 예</w:t>
      </w:r>
    </w:p>
    <w:p>
      <w:pPr>
        <w:pStyle w:val="ae"/>
      </w:pPr>
      <w:r>
        <w:t>json "{}" | eval time=now() =&gt; Sat Sep 28 23:58:41 KST 2013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