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result</w:t>
      </w:r>
    </w:p>
    <w:p>
      <w:r>
        <w:t>현재 세션에서 실행한 쿼리의 결과를 조회합니다.</w:t>
      </w:r>
    </w:p>
    <w:p>
      <w:pPr>
        <w:pStyle w:val="4"/>
      </w:pPr>
      <w:r>
        <w:t>문법</w:t>
      </w:r>
    </w:p>
    <w:p>
      <w:pPr>
        <w:pStyle w:val="ab"/>
      </w:pPr>
      <w:r>
        <w:t>result [offset=INT] QUERY_ID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QUERY_ID</w:t>
      </w:r>
    </w:p>
    <w:p>
      <w:pPr>
        <w:ind w:left="400"/>
      </w:pPr>
      <w:r>
        <w:t xml:space="preserve">결과를 조회할 쿼리의 ID(기본값: 없음). 쿼리 ID는 </w:t>
      </w:r>
      <w:hyperlink r:id="rId10">
        <w:r>
          <w:rPr>
            <w:rStyle w:val="a6"/>
          </w:rPr>
          <w:t>system queries</w:t>
        </w:r>
      </w:hyperlink>
      <w:r>
        <w:t xml:space="preserve"> 명령어를 통해 확인할 수 있습니다.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건너뛸 레코드 개수(기본값: </w:t>
      </w:r>
      <w:r>
        <w:rPr>
          <w:rStyle w:val="af4"/>
        </w:rPr>
        <w:t>0</w:t>
      </w:r>
      <w:r>
        <w:t>)</w:t>
      </w:r>
    </w:p>
    <w:p>
      <w:pPr>
        <w:pStyle w:val="4"/>
      </w:pPr>
      <w:r>
        <w:t>사용 예</w:t>
      </w:r>
    </w:p>
    <w:p>
      <w:r>
        <w:t>현재 세션에서 실행중인 쿼리(616)의 쿼리 결과를 조회</w:t>
      </w:r>
    </w:p>
    <w:p>
      <w:pPr>
        <w:pStyle w:val="ae"/>
      </w:pPr>
      <w:r>
        <w:t>result 616</w:t>
      </w:r>
    </w:p>
    <w:p>
      <w:r>
        <w:t>현재 세션에서 실행중인 쿼리(616)의 쿼리 결과 중 10개를 건너 뛰고 조회</w:t>
      </w:r>
    </w:p>
    <w:p>
      <w:pPr>
        <w:pStyle w:val="ae"/>
      </w:pPr>
      <w:r>
        <w:t>result offset=10 616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system-queries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