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threads</w:t>
      </w:r>
    </w:p>
    <w:p>
      <w:r>
        <w:t>시스템의 모든 스레드 스택과 락 상태를 조회합니다. 이 명령어를 실행하려면 관리자 권한이 필요합니다.</w:t>
      </w:r>
    </w:p>
    <w:p>
      <w:pPr>
        <w:pStyle w:val="4"/>
      </w:pPr>
      <w:r>
        <w:t>문법</w:t>
      </w:r>
    </w:p>
    <w:p>
      <w:pPr>
        <w:pStyle w:val="ab"/>
      </w:pPr>
      <w:r>
        <w:t>system threads</w:t>
      </w:r>
    </w:p>
    <w:p>
      <w:pPr>
        <w:pStyle w:val="4"/>
      </w:pPr>
      <w:r>
        <w:t>설명</w:t>
      </w:r>
    </w:p>
    <w:p>
      <w:r>
        <w:t>출력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t>tid: 스레드 번호</w:t>
      </w:r>
    </w:p>
    <w:p>
      <w:pPr>
        <w:numPr>
          <w:numId w:val="6"/>
        </w:numPr>
        <w:spacing w:before="0" w:after="0"/>
        <w:ind w:left="360" w:hanging="360"/>
      </w:pPr>
      <w:r>
        <w:t>name: 스레드 이름</w:t>
      </w:r>
    </w:p>
    <w:p>
      <w:pPr>
        <w:numPr>
          <w:numId w:val="6"/>
        </w:numPr>
        <w:spacing w:before="0" w:after="0"/>
        <w:ind w:left="360" w:hanging="360"/>
      </w:pPr>
      <w:r>
        <w:t>state: 스레드 상태</w:t>
      </w:r>
    </w:p>
    <w:p>
      <w:pPr>
        <w:numPr>
          <w:numId w:val="6"/>
        </w:numPr>
        <w:spacing w:before="0" w:after="0"/>
        <w:ind w:left="360" w:hanging="360"/>
      </w:pPr>
      <w:r>
        <w:t>stacktrace: 스레드 스택(jstack과 동일한 형식)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