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evtctxcnt()</w:t>
      </w:r>
    </w:p>
    <w:p>
      <w:r>
        <w:t xml:space="preserve">Returns the number of event contexts currently existing for a specified topic. Use this function to determine the count of event contexts created by the </w:t>
      </w:r>
      <w:r>
        <w:rPr>
          <w:rStyle w:val="af4"/>
        </w:rPr>
        <w:t>evtctx</w:t>
      </w:r>
      <w:r>
        <w:t xml:space="preserve"> command.</w:t>
      </w:r>
    </w:p>
    <w:p>
      <w:pPr>
        <w:pStyle w:val="4"/>
      </w:pPr>
      <w:r>
        <w:t>Syntax</w:t>
      </w:r>
    </w:p>
    <w:p>
      <w:pPr>
        <w:pStyle w:val="ab"/>
      </w:pPr>
      <w:r>
        <w:t>evtctxcnt(TOPIC)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 xml:space="preserve">The topic name for which to query the event context count. String. If </w:t>
      </w:r>
      <w:r>
        <w:rPr>
          <w:rStyle w:val="af4"/>
        </w:rPr>
        <w:t>null</w:t>
      </w:r>
      <w:r>
        <w:t xml:space="preserve"> is specified, the total count of event contexts across all topics is returned.</w:t>
      </w:r>
    </w:p>
    <w:p>
      <w:pPr>
        <w:pStyle w:val="4"/>
      </w:pPr>
      <w:r>
        <w:t>Description</w:t>
      </w:r>
    </w:p>
    <w:p>
      <w:r>
        <w:t xml:space="preserve">Returns the number of event contexts for the given </w:t>
      </w:r>
      <w:r>
        <w:rPr>
          <w:rStyle w:val="af4"/>
        </w:rPr>
        <w:t>TOPIC</w:t>
      </w:r>
      <w:r>
        <w:t xml:space="preserve"> as a 32-bit integer.</w:t>
      </w:r>
    </w:p>
    <w:p>
      <w:r>
        <w:t xml:space="preserve">If </w:t>
      </w:r>
      <w:r>
        <w:rPr>
          <w:rStyle w:val="af4"/>
        </w:rPr>
        <w:t>TOPIC</w:t>
      </w:r>
      <w:r>
        <w:t xml:space="preserve"> is </w:t>
      </w:r>
      <w:r>
        <w:rPr>
          <w:rStyle w:val="af4"/>
        </w:rPr>
        <w:t>null</w:t>
      </w:r>
      <w:r>
        <w:t>, the function returns the total count of event contexts across all topics.</w:t>
      </w:r>
    </w:p>
    <w:p>
      <w:r>
        <w:t xml:space="preserve">If there are no event contexts for the specified topic, </w:t>
      </w:r>
      <w:r>
        <w:rPr>
          <w:rStyle w:val="af4"/>
        </w:rPr>
        <w:t>0</w:t>
      </w:r>
      <w:r>
        <w:t xml:space="preserve"> is returned.</w:t>
      </w:r>
    </w:p>
    <w:p>
      <w:pPr>
        <w:pStyle w:val="4"/>
      </w:pPr>
      <w:r>
        <w:t>Error codes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invalid-evtctxcnt-arguments</w:t>
            </w:r>
            <w:r>
              <w:t/>
            </w:r>
          </w:p>
        </w:tc>
        <w:tc>
          <w:p>
            <w:pPr>
              <w:spacing w:before="0" w:after="0"/>
            </w:pPr>
            <w:r>
              <w:t>The number of arguments is not 1.</w:t>
            </w:r>
          </w:p>
        </w:tc>
      </w:tr>
    </w:tbl>
    <w:p>
      <w:pPr>
        <w:pStyle w:val="4"/>
      </w:pPr>
      <w:r>
        <w:t>Usage examples</w:t>
      </w:r>
    </w:p>
    <w:p>
      <w:r>
        <w:t xml:space="preserve">Query the current number of event contexts in the </w:t>
      </w:r>
      <w:r>
        <w:rPr>
          <w:rStyle w:val="af4"/>
        </w:rPr>
        <w:t>login_fail</w:t>
      </w:r>
      <w:r>
        <w:t xml:space="preserve"> topic</w:t>
      </w:r>
    </w:p>
    <w:p>
      <w:pPr>
        <w:pStyle w:val="ae"/>
      </w:pPr>
      <w:r>
        <w:t>evtctx topic=login_fail key=src_user max_count=5</w:t>
        <w:cr/>
      </w:r>
      <w:r>
        <w:t xml:space="preserve">    | eval ctx_count = evtctxcnt("login_fail")</w:t>
      </w:r>
    </w:p>
    <w:p>
      <w:r>
        <w:t xml:space="preserve">Pass </w:t>
      </w:r>
      <w:r>
        <w:rPr>
          <w:rStyle w:val="af4"/>
        </w:rPr>
        <w:t>null</w:t>
      </w:r>
      <w:r>
        <w:t xml:space="preserve"> as the topic argument to query the total number of event contexts across all topics</w:t>
      </w:r>
    </w:p>
    <w:p>
      <w:pPr>
        <w:pStyle w:val="ae"/>
      </w:pPr>
      <w:r>
        <w:t>evtctx topic=login_fail key=src_user</w:t>
        <w:cr/>
      </w:r>
      <w:r>
        <w:t xml:space="preserve">    | eval total = evtctxcnt(null)</w:t>
      </w:r>
    </w:p>
    <w:p>
      <w:r>
        <w:t>Query a topic that has no event contexts</w:t>
      </w:r>
    </w:p>
    <w:p>
      <w:pPr>
        <w:pStyle w:val="ae"/>
      </w:pPr>
      <w:r>
        <w:t>evtctx topic=login_fail key=src_user</w:t>
        <w:cr/>
      </w:r>
      <w:r>
        <w:t xml:space="preserve">    | eval cnt = evtctxcnt("no_such_topic")</w:t>
        <w:cr/>
      </w:r>
      <w:r>
        <w:t xml:space="preserve">    | # cnt: 0</w:t>
      </w:r>
    </w:p>
    <w:p>
      <w:pPr>
        <w:pStyle w:val="4"/>
      </w:pPr>
      <w:r>
        <w:t>Compatibility</w:t>
      </w:r>
    </w:p>
    <w:p>
      <w:r>
        <w:rPr>
          <w:rStyle w:val="af4"/>
        </w:rPr>
        <w:t>evtctxcnt()</w:t>
      </w:r>
      <w:r>
        <w:t xml:space="preserve"> has been available since before Sonar 4.0.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