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evtctxdrop</w:t>
      </w:r>
    </w:p>
    <w:p>
      <w:r>
        <w:t>Deletes all event contexts corresponding to the specified topic at once.</w:t>
      </w:r>
    </w:p>
    <w:p>
      <w:pPr>
        <w:pStyle w:val="4"/>
      </w:pPr>
      <w:r>
        <w:t>Syntax</w:t>
      </w:r>
    </w:p>
    <w:p>
      <w:pPr>
        <w:pStyle w:val="ab"/>
      </w:pPr>
      <w:r>
        <w:t>evtctxdrop all=BOOL</w:t>
      </w:r>
    </w:p>
    <w:p>
      <w:r>
        <w:t>or</w:t>
      </w:r>
    </w:p>
    <w:p>
      <w:pPr>
        <w:pStyle w:val="ab"/>
      </w:pPr>
      <w:r>
        <w:t>evtctxdrop topic="STR"</w:t>
      </w:r>
    </w:p>
    <w:p>
      <w:pPr>
        <w:pStyle w:val="a7"/>
      </w:pPr>
      <w:r>
        <w:t>Required Parameter</w:t>
      </w:r>
    </w:p>
    <w:p>
      <w:r>
        <w:t>You must specify one of the following options:</w:t>
      </w:r>
    </w:p>
    <w:p>
      <w:r>
        <w:rPr>
          <w:rStyle w:val="af4"/>
          <w:b w:val="on"/>
        </w:rPr>
        <w:t>all=BOOL</w:t>
      </w:r>
    </w:p>
    <w:p>
      <w:pPr>
        <w:ind w:left="400"/>
      </w:pPr>
      <w:r>
        <w:t xml:space="preserve">Option to delete all event contexts at once (default: </w:t>
      </w:r>
      <w:r>
        <w:rPr>
          <w:rStyle w:val="af4"/>
        </w:rPr>
        <w:t>f</w:t>
      </w:r>
      <w:r>
        <w:t xml:space="preserve">). This option cannot be used with </w:t>
      </w:r>
      <w:r>
        <w:rPr>
          <w:rStyle w:val="af4"/>
        </w:rPr>
        <w:t>topic=STR</w:t>
      </w:r>
      <w:r>
        <w:t>.</w:t>
      </w:r>
    </w:p>
    <w:p>
      <w:r>
        <w:rPr>
          <w:rStyle w:val="af4"/>
          <w:b w:val="on"/>
        </w:rPr>
        <w:t>topic="STR"</w:t>
      </w:r>
    </w:p>
    <w:p>
      <w:pPr>
        <w:ind w:left="400"/>
      </w:pPr>
      <w:r>
        <w:t xml:space="preserve">Name of event context. The command deletes all event contexts with names that match the topic. This option cannot be used with </w:t>
      </w:r>
      <w:r>
        <w:rPr>
          <w:rStyle w:val="af4"/>
        </w:rPr>
        <w:t>all=t</w:t>
      </w:r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