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ngram</w:t>
      </w:r>
    </w:p>
    <w:p>
      <w:r>
        <w:t>Splits the string in a specified field into consecutive n-character units (n-grams) and outputs the token list. Use this for character-level feature extraction such as text similarity comparison and anomalous domain detection.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Transforming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ngram n=INT field=FIELD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n=INT</w:t>
      </w:r>
    </w:p>
    <w:p>
      <w:pPr>
        <w:ind w:left="400"/>
      </w:pPr>
      <w:r>
        <w:t>N-gram size. Splits the string into consecutive n-character units. Must be an integer between 1 and 10.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>Name of the field to split into n-grams.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ngrams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token results from the n-gram split. If the input string length is n or less, a single-element array containing the original string is returned.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40810</w:t>
            </w:r>
          </w:p>
        </w:tc>
        <w:tc>
          <w:p>
            <w:pPr>
              <w:spacing w:before="0" w:after="0"/>
            </w:pPr>
            <w:r>
              <w:t>Specify the n option for the ngram command.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n</w:t>
            </w:r>
            <w:r>
              <w:t xml:space="preserve"> option was not specified.</w:t>
            </w:r>
          </w:p>
        </w:tc>
      </w:tr>
      <w:tr>
        <w:tc>
          <w:p>
            <w:pPr>
              <w:spacing w:before="0" w:after="0"/>
            </w:pPr>
            <w:r>
              <w:t>40811</w:t>
            </w:r>
          </w:p>
        </w:tc>
        <w:tc>
          <w:p>
            <w:pPr>
              <w:spacing w:before="0" w:after="0"/>
            </w:pPr>
            <w:r>
              <w:t>The n value for the ngram command must be between 1 and 10.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n</w:t>
            </w:r>
            <w:r>
              <w:t xml:space="preserve"> value is less than 1 or greater than 10.</w:t>
            </w:r>
          </w:p>
        </w:tc>
      </w:tr>
      <w:tr>
        <w:tc>
          <w:p>
            <w:pPr>
              <w:spacing w:before="0" w:after="0"/>
            </w:pPr>
            <w:r>
              <w:t>40812</w:t>
            </w:r>
          </w:p>
        </w:tc>
        <w:tc>
          <w:p>
            <w:pPr>
              <w:spacing w:before="0" w:after="0"/>
            </w:pPr>
            <w:r>
              <w:t>Specify the field option for the ngram command.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field</w:t>
            </w:r>
            <w:r>
              <w:t xml:space="preserve"> option was not specified.</w:t>
            </w:r>
          </w:p>
        </w:tc>
      </w:tr>
    </w:tbl>
    <w:p>
      <w:pPr>
        <w:pStyle w:val="a7"/>
      </w:pPr>
      <w:r>
        <w:t>Runtime errors</w:t>
      </w:r>
    </w:p>
    <w:p>
      <w:r>
        <w:t>None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ngram</w:t>
      </w:r>
      <w:r>
        <w:t xml:space="preserve"> command splits the value of the specified field in input records using the n-gram method. An n-gram is a list of substrings consisting of n consecutive characters from a string.</w:t>
      </w:r>
    </w:p>
    <w:p>
      <w:r>
        <w:t xml:space="preserve">For example, if </w:t>
      </w:r>
      <w:r>
        <w:rPr>
          <w:rStyle w:val="af4"/>
        </w:rPr>
        <w:t>n=3</w:t>
      </w:r>
      <w:r>
        <w:t xml:space="preserve"> and the input string is </w:t>
      </w:r>
      <w:r>
        <w:rPr>
          <w:rStyle w:val="af4"/>
        </w:rPr>
        <w:t>"google"</w:t>
      </w:r>
      <w:r>
        <w:t xml:space="preserve">, the result is </w:t>
      </w:r>
      <w:r>
        <w:rPr>
          <w:rStyle w:val="af4"/>
        </w:rPr>
        <w:t>["goo", "oog", "ogl", "gle"]</w:t>
      </w:r>
      <w:r>
        <w:t>.</w:t>
      </w:r>
    </w:p>
    <w:p>
      <w:r>
        <w:t xml:space="preserve">If the input field value is not a string, the record passes through unchanged. If the input string length is n or less, an array containing the original string as a single element is assigned to the </w:t>
      </w:r>
      <w:r>
        <w:rPr>
          <w:rStyle w:val="af4"/>
        </w:rPr>
        <w:t>ngrams</w:t>
      </w:r>
      <w:r>
        <w:t xml:space="preserve"> field.</w:t>
      </w:r>
    </w:p>
    <w:p>
      <w:r>
        <w:t xml:space="preserve">The generated n-gram token list can be used as input for the </w:t>
      </w:r>
      <w:r>
        <w:rPr>
          <w:rStyle w:val="af4"/>
        </w:rPr>
        <w:t>tfidf</w:t>
      </w:r>
      <w:r>
        <w:t xml:space="preserve"> command, or to analyze character patterns in domain names.</w:t>
      </w:r>
    </w:p>
    <w:p>
      <w:pPr>
        <w:pStyle w:val="4"/>
      </w:pPr>
      <w:r>
        <w:t>Examples</w:t>
      </w:r>
    </w:p>
    <w:p>
      <w:r>
        <w:t>Split domain names into 3-grams</w:t>
      </w:r>
    </w:p>
    <w:p>
      <w:pPr>
        <w:pStyle w:val="ae"/>
      </w:pPr>
      <w:r>
        <w:t>json "[{'domain': 'google.com'}, {'domain': 'xkcd123a.net'}, {'domain': 'example.org'}]"</w:t>
        <w:cr/>
      </w:r>
      <w:r>
        <w:t xml:space="preserve">   | ngram n=3 field=domain</w:t>
      </w:r>
    </w:p>
    <w:p>
      <w:r>
        <w:t xml:space="preserve">Splits the string in the </w:t>
      </w:r>
      <w:r>
        <w:rPr>
          <w:rStyle w:val="af4"/>
        </w:rPr>
        <w:t>domain</w:t>
      </w:r>
      <w:r>
        <w:t xml:space="preserve"> field into 3-character units and stores the result in the </w:t>
      </w:r>
      <w:r>
        <w:rPr>
          <w:rStyle w:val="af4"/>
        </w:rPr>
        <w:t>ngrams</w:t>
      </w:r>
      <w:r>
        <w:t xml:space="preserve"> field.</w:t>
      </w:r>
    </w:p>
    <w:p>
      <w:r>
        <w:t>Calculate TF-IDF scores from n-gram tokens</w:t>
      </w:r>
    </w:p>
    <w:p>
      <w:pPr>
        <w:pStyle w:val="ae"/>
      </w:pPr>
      <w:r>
        <w:t>table duration=1d dns_logs</w:t>
        <w:cr/>
      </w:r>
      <w:r>
        <w:t xml:space="preserve">   | ngram n=3 field=domain</w:t>
        <w:cr/>
      </w:r>
      <w:r>
        <w:t xml:space="preserve">   | eval line = strjoin(" ", ngrams)</w:t>
        <w:cr/>
      </w:r>
      <w:r>
        <w:t xml:space="preserve">   | tfidf line</w:t>
      </w:r>
    </w:p>
    <w:p>
      <w:r>
        <w:t>Splits domain names into 3-grams, then joins the tokens with spaces to calculate TF-IDF scores.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