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reg-shim-cache</w:t>
      </w:r>
    </w:p>
    <w:p>
      <w:r>
        <w:t xml:space="preserve">Loads information such as the path, volume, and last run time of all executable files using the </w:t>
      </w:r>
      <w:r>
        <w:rPr>
          <w:b w:val="on"/>
        </w:rPr>
        <w:t>AppCompatCache</w:t>
      </w:r>
      <w:r>
        <w:t xml:space="preserve"> key (Path: HKLM\SYSTEM\CurrentControlSet\Control\Session Manager\AppCompatCache\AppCompatCache) data stored in the registry file. You can check the name, path, volume information, and last run time of executable files with the loaded data and use it to analyze infringement accidents.</w:t>
      </w:r>
    </w:p>
    <w:p>
      <w:pPr>
        <w:pStyle w:val="4"/>
      </w:pPr>
      <w:r>
        <w:t>Syntax</w:t>
      </w:r>
    </w:p>
    <w:p>
      <w:pPr>
        <w:pStyle w:val="ab"/>
      </w:pPr>
      <w:r>
        <w:t>reg-shim-cache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D:\data\registry*</w:t>
      </w:r>
      <w:r>
        <w:t xml:space="preserve">). If you provided the </w:t>
      </w:r>
      <w:r>
        <w:rPr>
          <w:rStyle w:val="af4"/>
        </w:rPr>
        <w:t>zippath</w:t>
      </w:r>
      <w:r>
        <w:t xml:space="preserve"> option, input the registry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0">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Executable file path</w:t>
            </w:r>
          </w:p>
        </w:tc>
      </w:tr>
      <w:tr>
        <w:tc>
          <w:p>
            <w:pPr>
              <w:spacing w:before="0" w:after="0"/>
            </w:pPr>
            <w:r>
              <w:t>modified_at</w:t>
            </w:r>
          </w:p>
        </w:tc>
        <w:tc>
          <w:p>
            <w:pPr>
              <w:spacing w:before="0" w:after="0"/>
            </w:pPr>
            <w:r>
              <w:t>Date</w:t>
            </w:r>
          </w:p>
        </w:tc>
        <w:tc>
          <w:p>
            <w:pPr>
              <w:spacing w:before="0" w:after="0"/>
            </w:pPr>
            <w:r>
              <w:t>Last modification time</w:t>
            </w:r>
          </w:p>
        </w:tc>
      </w:tr>
    </w:tbl>
    <w:p>
      <w:pPr>
        <w:pStyle w:val="4"/>
      </w:pPr>
      <w:r>
        <w:t>Usage</w:t>
      </w:r>
    </w:p>
    <w:p>
      <w:r>
        <w:t>Retrieve information by providing the file path.</w:t>
      </w:r>
    </w:p>
    <w:p>
      <w:pPr>
        <w:pStyle w:val="ae"/>
      </w:pPr>
      <w:r>
        <w:t>reg-shim-cache D:\data\registry\SYSTEM</w:t>
      </w:r>
    </w:p>
    <w:p>
      <w:r>
        <w:t xml:space="preserve">Retrieve information when the </w:t>
      </w:r>
      <w:r>
        <w:rPr>
          <w:rStyle w:val="af4"/>
        </w:rPr>
        <w:t>zippath</w:t>
      </w:r>
      <w:r>
        <w:t xml:space="preserve"> option is provided.</w:t>
      </w:r>
    </w:p>
    <w:p>
      <w:pPr>
        <w:pStyle w:val="ae"/>
      </w:pPr>
      <w:r>
        <w:t>reg-shim-cache zippath=D:\data\registry.zip registry\SYSTEM</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