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sonar-insert-lookup-record-batch</w:t>
      </w:r>
    </w:p>
    <w:p>
      <w:r>
        <w:t xml:space="preserve">Inserts the input record into the specified lookup table. Records whose key already exists are skipped by default, and existing records are updated only when the </w:t>
      </w:r>
      <w:r>
        <w:rPr>
          <w:rStyle w:val="af4"/>
        </w:rPr>
        <w:t>update-fields</w:t>
      </w:r>
      <w:r>
        <w:t xml:space="preserve"> option is specified.</w:t>
      </w:r>
    </w:p>
    <w:p>
      <w:pPr>
        <w:pStyle w:val="4"/>
      </w:pPr>
      <w:r>
        <w:t>Command properties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Property</w:t>
            </w:r>
          </w:p>
        </w:tc>
        <w:tc>
          <w:tcPr>
            <w:shd w:fill="eeeeee"/>
          </w:tcPr>
          <w:p>
            <w:pPr>
              <w:spacing w:before="0" w:after="0"/>
            </w:pPr>
            <w:r>
              <w:rPr>
                <w:rFonts w:ascii="맑은 고딕" w:hAnsi="맑은 고딕" w:cs="맑은 고딕" w:eastAsia="맑은 고딕"/>
              </w:rPr>
              <w:t>Description</w:t>
            </w:r>
          </w:p>
        </w:tc>
      </w:tr>
      <w:tr>
        <w:tc>
          <w:p>
            <w:pPr>
              <w:spacing w:before="0" w:after="0"/>
            </w:pPr>
            <w:r>
              <w:t>Command type</w:t>
            </w:r>
          </w:p>
        </w:tc>
        <w:tc>
          <w:p>
            <w:pPr>
              <w:spacing w:before="0" w:after="0"/>
            </w:pPr>
            <w:r>
              <w:t>Processing query</w:t>
            </w:r>
          </w:p>
        </w:tc>
      </w:tr>
      <w:tr>
        <w:tc>
          <w:p>
            <w:pPr>
              <w:spacing w:before="0" w:after="0"/>
            </w:pPr>
            <w:r>
              <w:t>Required permission</w:t>
            </w:r>
          </w:p>
        </w:tc>
        <w:tc>
          <w:p>
            <w:pPr>
              <w:spacing w:before="0" w:after="0"/>
            </w:pPr>
            <w:r>
              <w:t>Administrator</w:t>
            </w:r>
          </w:p>
        </w:tc>
      </w:tr>
      <w:tr>
        <w:tc>
          <w:p>
            <w:pPr>
              <w:spacing w:before="0" w:after="0"/>
            </w:pPr>
            <w:r>
              <w:t>License usage</w:t>
            </w:r>
          </w:p>
        </w:tc>
        <w:tc>
          <w:p>
            <w:pPr>
              <w:spacing w:before="0" w:after="0"/>
            </w:pPr>
            <w:r>
              <w:t>N/A</w:t>
            </w:r>
          </w:p>
        </w:tc>
      </w:tr>
      <w:tr>
        <w:tc>
          <w:p>
            <w:pPr>
              <w:spacing w:before="0" w:after="0"/>
            </w:pPr>
            <w:r>
              <w:t>Parallel execution</w:t>
            </w:r>
          </w:p>
        </w:tc>
        <w:tc>
          <w:p>
            <w:pPr>
              <w:spacing w:before="0" w:after="0"/>
            </w:pPr>
            <w:r>
              <w:t>Not supported</w:t>
            </w:r>
          </w:p>
        </w:tc>
      </w:tr>
      <w:tr>
        <w:tc>
          <w:p>
            <w:pPr>
              <w:spacing w:before="0" w:after="0"/>
            </w:pPr>
            <w:r>
              <w:t>Distributed execution</w:t>
            </w:r>
          </w:p>
        </w:tc>
        <w:tc>
          <w:p>
            <w:pPr>
              <w:spacing w:before="0" w:after="0"/>
            </w:pPr>
            <w:r>
              <w:t>Runs on Data Node (mapper)</w:t>
            </w:r>
          </w:p>
        </w:tc>
      </w:tr>
    </w:tbl>
    <w:p>
      <w:pPr>
        <w:pStyle w:val="4"/>
      </w:pPr>
      <w:r>
        <w:t>Syntax</w:t>
      </w:r>
    </w:p>
    <w:p>
      <w:pPr>
        <w:pStyle w:val="ab"/>
      </w:pPr>
      <w:r>
        <w:t>... | sonar-insert-lookup-record-batch lookup=STR [update-fields=STR]</w:t>
      </w:r>
    </w:p>
    <w:p>
      <w:pPr>
        <w:pStyle w:val="4"/>
      </w:pPr>
      <w:r>
        <w:t>Options</w:t>
      </w:r>
    </w:p>
    <w:p>
      <w:r>
        <w:rPr>
          <w:rStyle w:val="af4"/>
          <w:b w:val="on"/>
        </w:rPr>
        <w:t>lookup=STR</w:t>
      </w:r>
    </w:p>
    <w:p>
      <w:pPr>
        <w:ind w:left="400"/>
      </w:pPr>
      <w:r>
        <w:t>The name of the target lookup table to insert records into</w:t>
      </w:r>
    </w:p>
    <w:p>
      <w:r>
        <w:rPr>
          <w:rStyle w:val="af4"/>
          <w:b w:val="on"/>
        </w:rPr>
        <w:t>[update-fields=STR]</w:t>
      </w:r>
    </w:p>
    <w:p>
      <w:pPr>
        <w:ind w:left="400"/>
      </w:pPr>
      <w:r>
        <w:t>An option that determines whether to update the record when the key of the record you are inserting already exists. If you specify a value, a record with a duplicate key is updated in its entirety; if not specified, a record with a duplicate key is not inserted. The field names you specify do not limit the scope of the update — they are only used to check whether the fields exist in the target lookup schema — and you can specify multiple field names separated by commas (</w:t>
      </w:r>
      <w:r>
        <w:rPr>
          <w:rStyle w:val="af4"/>
        </w:rPr>
        <w:t>,</w:t>
      </w:r>
      <w:r>
        <w:t>)</w:t>
      </w:r>
    </w:p>
    <w:p>
      <w:pPr>
        <w:pStyle w:val="4"/>
      </w:pPr>
      <w:r>
        <w:t>Input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Required</w:t>
            </w:r>
          </w:p>
        </w:tc>
        <w:tc>
          <w:tcPr>
            <w:shd w:fill="eeeeee"/>
          </w:tcPr>
          <w:p>
            <w:pPr>
              <w:spacing w:before="0" w:after="0"/>
            </w:pPr>
            <w:r>
              <w:rPr>
                <w:rFonts w:ascii="맑은 고딕" w:hAnsi="맑은 고딕" w:cs="맑은 고딕" w:eastAsia="맑은 고딕"/>
              </w:rPr>
              <w:t>Description</w:t>
            </w:r>
          </w:p>
        </w:tc>
      </w:tr>
      <w:tr>
        <w:tc>
          <w:p>
            <w:pPr>
              <w:spacing w:before="0" w:after="0"/>
            </w:pPr>
            <w:r>
              <w:t>(a field name defined in the lookup schema)</w:t>
            </w:r>
          </w:p>
        </w:tc>
        <w:tc>
          <w:p>
            <w:pPr>
              <w:spacing w:before="0" w:after="0"/>
            </w:pPr>
            <w:r>
              <w:t>string</w:t>
            </w:r>
          </w:p>
        </w:tc>
        <w:tc>
          <w:p>
            <w:pPr>
              <w:spacing w:before="0" w:after="0"/>
            </w:pPr>
            <w:r>
              <w:t>Depends on whether the field allows null in the lookup schema</w:t>
            </w:r>
          </w:p>
        </w:tc>
        <w:tc>
          <w:p>
            <w:pPr>
              <w:spacing w:before="0" w:after="0"/>
            </w:pPr>
            <w:r>
              <w:t>The value of each field of the record to insert. The first field is used as the key field. A missing value is treated as an empty string, and if the field does not allow null, it is treated as an error</w:t>
            </w:r>
          </w:p>
        </w:tc>
      </w:tr>
    </w:tbl>
    <w:p>
      <w:pPr>
        <w:pStyle w:val="4"/>
      </w:pPr>
      <w:r>
        <w:t>Output fields</w:t>
      </w:r>
    </w:p>
    <w:p>
      <w:r>
        <w:t>Returns all fields of the input record with the following field added.</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r>
      <w:tr>
        <w:tc>
          <w:p>
            <w:pPr>
              <w:spacing w:before="0" w:after="0"/>
            </w:pPr>
            <w:r>
              <w:t>_error</w:t>
            </w:r>
          </w:p>
        </w:tc>
        <w:tc>
          <w:p>
            <w:pPr>
              <w:spacing w:before="0" w:after="0"/>
            </w:pPr>
            <w:r>
              <w:t>string</w:t>
            </w:r>
          </w:p>
        </w:tc>
        <w:tc>
          <w:p>
            <w:pPr>
              <w:spacing w:before="0" w:after="0"/>
            </w:pPr>
            <w:r>
              <w:t>The error message if the record insertion failed</w:t>
            </w:r>
          </w:p>
        </w:tc>
      </w:tr>
    </w:tbl>
    <w:p>
      <w:pPr>
        <w:pStyle w:val="4"/>
      </w:pPr>
      <w:r>
        <w:t>Error codes</w:t>
      </w:r>
    </w:p>
    <w:p>
      <w:pPr>
        <w:pStyle w:val="a7"/>
      </w:pPr>
      <w:r>
        <w:t>Parsing errors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Error code</w:t>
            </w:r>
          </w:p>
        </w:tc>
        <w:tc>
          <w:tcPr>
            <w:shd w:fill="eeeeee"/>
          </w:tcPr>
          <w:p>
            <w:pPr>
              <w:spacing w:before="0" w:after="0"/>
            </w:pPr>
            <w:r>
              <w:rPr>
                <w:rFonts w:ascii="맑은 고딕" w:hAnsi="맑은 고딕" w:cs="맑은 고딕" w:eastAsia="맑은 고딕"/>
              </w:rPr>
              <w:t>Message</w:t>
            </w:r>
          </w:p>
        </w:tc>
        <w:tc>
          <w:tcPr>
            <w:shd w:fill="eeeeee"/>
          </w:tcPr>
          <w:p>
            <w:pPr>
              <w:spacing w:before="0" w:after="0"/>
            </w:pPr>
            <w:r>
              <w:rPr>
                <w:rFonts w:ascii="맑은 고딕" w:hAnsi="맑은 고딕" w:cs="맑은 고딕" w:eastAsia="맑은 고딕"/>
              </w:rPr>
              <w:t>Description</w:t>
            </w:r>
          </w:p>
        </w:tc>
      </w:tr>
      <w:tr>
        <w:tc>
          <w:p>
            <w:pPr>
              <w:spacing w:before="0" w:after="0"/>
            </w:pPr>
            <w:r>
              <w:t>300166</w:t>
            </w:r>
          </w:p>
        </w:tc>
        <w:tc>
          <w:p>
            <w:pPr>
              <w:spacing w:before="0" w:after="0"/>
            </w:pPr>
            <w:r>
              <w:t>No permission to add lookup records.</w:t>
            </w:r>
          </w:p>
        </w:tc>
        <w:tc>
          <w:p>
            <w:pPr>
              <w:spacing w:before="0" w:after="0"/>
            </w:pPr>
            <w:r>
              <w:t>Run by an account without administrator permission</w:t>
            </w:r>
          </w:p>
        </w:tc>
      </w:tr>
      <w:tr>
        <w:tc>
          <w:p>
            <w:pPr>
              <w:spacing w:before="0" w:after="0"/>
            </w:pPr>
            <w:r>
              <w:t>300167</w:t>
            </w:r>
          </w:p>
        </w:tc>
        <w:tc>
          <w:p>
            <w:pPr>
              <w:spacing w:before="0" w:after="0"/>
            </w:pPr>
            <w:r>
              <w:t>Specify the lookup option.</w:t>
            </w:r>
          </w:p>
        </w:tc>
        <w:tc>
          <w:p>
            <w:pPr>
              <w:spacing w:before="0" w:after="0"/>
            </w:pPr>
            <w:r>
              <w:t xml:space="preserve">The </w:t>
            </w:r>
            <w:r>
              <w:rPr>
                <w:rStyle w:val="af4"/>
              </w:rPr>
              <w:t>lookup</w:t>
            </w:r>
            <w:r>
              <w:t xml:space="preserve"> option was not specified</w:t>
            </w:r>
          </w:p>
        </w:tc>
      </w:tr>
      <w:tr>
        <w:tc>
          <w:p>
            <w:pPr>
              <w:spacing w:before="0" w:after="0"/>
            </w:pPr>
            <w:r>
              <w:t>300168</w:t>
            </w:r>
          </w:p>
        </w:tc>
        <w:tc>
          <w:p>
            <w:pPr>
              <w:spacing w:before="0" w:after="0"/>
            </w:pPr>
            <w:r>
              <w:t>Lookup not found.</w:t>
            </w:r>
          </w:p>
        </w:tc>
        <w:tc>
          <w:p>
            <w:pPr>
              <w:spacing w:before="0" w:after="0"/>
            </w:pPr>
            <w:r>
              <w:t xml:space="preserve">No lookup table exists with the name given in </w:t>
            </w:r>
            <w:r>
              <w:rPr>
                <w:rStyle w:val="af4"/>
              </w:rPr>
              <w:t>lookup</w:t>
            </w:r>
            <w:r>
              <w:t/>
            </w:r>
          </w:p>
        </w:tc>
      </w:tr>
      <w:tr>
        <w:tc>
          <w:p>
            <w:pPr>
              <w:spacing w:before="0" w:after="0"/>
            </w:pPr>
            <w:r>
              <w:t>300169</w:t>
            </w:r>
          </w:p>
        </w:tc>
        <w:tc>
          <w:p>
            <w:pPr>
              <w:spacing w:before="0" w:after="0"/>
            </w:pPr>
            <w:r>
              <w:t>Specify valid field names for the target lookup in the update-fields option.</w:t>
            </w:r>
          </w:p>
        </w:tc>
        <w:tc>
          <w:p>
            <w:pPr>
              <w:spacing w:before="0" w:after="0"/>
            </w:pPr>
            <w:r>
              <w:t xml:space="preserve">The </w:t>
            </w:r>
            <w:r>
              <w:rPr>
                <w:rStyle w:val="af4"/>
              </w:rPr>
              <w:t>update-fields</w:t>
            </w:r>
            <w:r>
              <w:t xml:space="preserve"> option specified a field that does not exist in the target lookup schema</w:t>
            </w:r>
          </w:p>
        </w:tc>
      </w:tr>
    </w:tbl>
    <w:p>
      <w:pPr>
        <w:pStyle w:val="a7"/>
      </w:pPr>
      <w:r>
        <w:t>Runtime errors</w:t>
      </w:r>
    </w:p>
    <w:p>
      <w:r>
        <w:t>N/A</w:t>
      </w:r>
    </w:p>
    <w:p>
      <w:pPr>
        <w:pStyle w:val="4"/>
      </w:pPr>
      <w:r>
        <w:t>Description</w:t>
      </w:r>
    </w:p>
    <w:p>
      <w:r>
        <w:t xml:space="preserve">For each input record, the </w:t>
      </w:r>
      <w:r>
        <w:rPr>
          <w:rStyle w:val="af4"/>
        </w:rPr>
        <w:t>sonar-insert-lookup-record-batch</w:t>
      </w:r>
      <w:r>
        <w:t xml:space="preserve"> command extracts values in the order of the fields defined in the lookup schema and inserts them into the lookup table. Each field value cannot exceed the maximum length defined in the lookup schema, and you cannot specify an empty value for a field that does not allow null.</w:t>
      </w:r>
    </w:p>
    <w:p>
      <w:r>
        <w:t xml:space="preserve">If the key field value already exists in the lookup table, one of two behaviors occurs. If the </w:t>
      </w:r>
      <w:r>
        <w:rPr>
          <w:rStyle w:val="af4"/>
        </w:rPr>
        <w:t>update-fields</w:t>
      </w:r>
      <w:r>
        <w:t xml:space="preserve"> option is not specified, the record is not inserted, and </w:t>
      </w:r>
      <w:r>
        <w:rPr>
          <w:rStyle w:val="af4"/>
        </w:rPr>
        <w:t>duplicated key.</w:t>
      </w:r>
      <w:r>
        <w:t xml:space="preserve"> is recorded in the </w:t>
      </w:r>
      <w:r>
        <w:rPr>
          <w:rStyle w:val="af4"/>
        </w:rPr>
        <w:t>_error</w:t>
      </w:r>
      <w:r>
        <w:t xml:space="preserve"> field. If the </w:t>
      </w:r>
      <w:r>
        <w:rPr>
          <w:rStyle w:val="af4"/>
        </w:rPr>
        <w:t>update-fields</w:t>
      </w:r>
      <w:r>
        <w:t xml:space="preserve"> option is specified, the entire existing record is updated by replacing every field defined in the lookup schema with the values from the input record — not just the fields listed in </w:t>
      </w:r>
      <w:r>
        <w:rPr>
          <w:rStyle w:val="af4"/>
        </w:rPr>
        <w:t>update-fields</w:t>
      </w:r>
      <w:r>
        <w:t>.</w:t>
      </w:r>
    </w:p>
    <w:p>
      <w:r>
        <w:t>The `update-fields` option does not limit which fields are updated. Any field not included in the input record is replaced with an empty value, erasing its existing value, so when updating a record you must always pass values for every field defined in the lookup schema.</w:t>
      </w:r>
    </w:p>
    <w:p>
      <w:r>
        <w:t>If the key field value is missing (</w:t>
      </w:r>
      <w:r>
        <w:rPr>
          <w:rStyle w:val="af4"/>
        </w:rPr>
        <w:t>_error</w:t>
      </w:r>
      <w:r>
        <w:t xml:space="preserve">: </w:t>
      </w:r>
      <w:r>
        <w:rPr>
          <w:rStyle w:val="af4"/>
        </w:rPr>
        <w:t>key is null.</w:t>
      </w:r>
      <w:r>
        <w:t>) or is not a string type (</w:t>
      </w:r>
      <w:r>
        <w:rPr>
          <w:rStyle w:val="af4"/>
        </w:rPr>
        <w:t>_error</w:t>
      </w:r>
      <w:r>
        <w:t xml:space="preserve">: </w:t>
      </w:r>
      <w:r>
        <w:rPr>
          <w:rStyle w:val="af4"/>
        </w:rPr>
        <w:t>invalid key type.</w:t>
      </w:r>
      <w:r>
        <w:t xml:space="preserve">), the record is skipped and not processed. If per-field validation fails, a message in the form </w:t>
      </w:r>
      <w:r>
        <w:rPr>
          <w:rStyle w:val="af4"/>
        </w:rPr>
        <w:t>&lt;field name&gt; is empty.</w:t>
      </w:r>
      <w:r>
        <w:t xml:space="preserve"> or </w:t>
      </w:r>
      <w:r>
        <w:rPr>
          <w:rStyle w:val="af4"/>
        </w:rPr>
        <w:t>&lt;field name&gt; exceed max len.</w:t>
      </w:r>
      <w:r>
        <w:t xml:space="preserve"> is recorded in the </w:t>
      </w:r>
      <w:r>
        <w:rPr>
          <w:rStyle w:val="af4"/>
        </w:rPr>
        <w:t>_error</w:t>
      </w:r>
      <w:r>
        <w:t xml:space="preserve"> field. These messages are always recorded in English regardless of locale.</w:t>
      </w:r>
    </w:p>
    <w:p>
      <w:r>
        <w:t xml:space="preserve">If a record insertion or update fails at the database processing stage (for example, a duplicate key or a SQL error), that failure is not recorded in the </w:t>
      </w:r>
      <w:r>
        <w:rPr>
          <w:rStyle w:val="af4"/>
        </w:rPr>
        <w:t>_error</w:t>
      </w:r>
      <w:r>
        <w:t xml:space="preserve"> field. The command only receives this stage's failure as a return value and does not reflect it in the output record, so even if the </w:t>
      </w:r>
      <w:r>
        <w:rPr>
          <w:rStyle w:val="af4"/>
        </w:rPr>
        <w:t>_error</w:t>
      </w:r>
      <w:r>
        <w:t xml:space="preserve"> field is empty, the record may not actually have taken effect. Query the lookup table directly to confirm whether the change actually took effect.</w:t>
      </w:r>
    </w:p>
    <w:p>
      <w:r>
        <w:t xml:space="preserve">To delete records, use the </w:t>
      </w:r>
      <w:hyperlink r:id="rId10">
        <w:r>
          <w:rPr>
            <w:rStyle w:val="a6"/>
          </w:rPr>
          <w:t>sonar-delete-lookup-record-batch</w:t>
        </w:r>
      </w:hyperlink>
      <w:r>
        <w:t xml:space="preserve"> command.</w:t>
      </w:r>
    </w:p>
    <w:p>
      <w:pPr>
        <w:pStyle w:val="4"/>
      </w:pPr>
      <w:r>
        <w:t>Examples</w:t>
      </w:r>
    </w:p>
    <w:p>
      <w:r>
        <w:t>Insert records into a lookup table</w:t>
      </w:r>
    </w:p>
    <w:p>
      <w:pPr>
        <w:pStyle w:val="ae"/>
      </w:pPr>
      <w:r>
        <w:t>json "[{'ip': '192.0.2.10', 'asset_name': 'web-01'}, {'ip': '192.0.2.11', 'asset_name': 'web-02'}]"</w:t>
        <w:cr/>
      </w:r>
      <w:r>
        <w:t xml:space="preserve">   | sonar-insert-lookup-record-batch lookup="asset-ip-map"</w:t>
      </w:r>
    </w:p>
    <w:p>
      <w:r>
        <w:t xml:space="preserve">Inserts two records into the </w:t>
      </w:r>
      <w:r>
        <w:rPr>
          <w:rStyle w:val="af4"/>
        </w:rPr>
        <w:t>asset-ip-map</w:t>
      </w:r>
      <w:r>
        <w:t xml:space="preserve"> lookup table. Records whose key value already exists are not inserted, and </w:t>
      </w:r>
      <w:r>
        <w:rPr>
          <w:rStyle w:val="af4"/>
        </w:rPr>
        <w:t>duplicated key.</w:t>
      </w:r>
      <w:r>
        <w:t xml:space="preserve"> is recorded in the </w:t>
      </w:r>
      <w:r>
        <w:rPr>
          <w:rStyle w:val="af4"/>
        </w:rPr>
        <w:t>_error</w:t>
      </w:r>
      <w:r>
        <w:t xml:space="preserve"> field.</w:t>
      </w:r>
    </w:p>
    <w:p>
      <w:r>
        <w:t>Insert while updating a record with a duplicate key</w:t>
      </w:r>
    </w:p>
    <w:p>
      <w:pPr>
        <w:pStyle w:val="ae"/>
      </w:pPr>
      <w:r>
        <w:t>json "[{'ip': '192.0.2.10', 'asset_name': 'web-01-renamed'}]"</w:t>
        <w:cr/>
      </w:r>
      <w:r>
        <w:t xml:space="preserve">   | sonar-insert-lookup-record-batch lookup="asset-ip-map" update-fields="asset_name"</w:t>
      </w:r>
    </w:p>
    <w:p>
      <w:r>
        <w:t xml:space="preserve">For a record whose key already exists, instead of inserting it, the entire record is updated with the values from the input record. Because this example includes only the </w:t>
      </w:r>
      <w:r>
        <w:rPr>
          <w:rStyle w:val="af4"/>
        </w:rPr>
        <w:t>asset_name</w:t>
      </w:r>
      <w:r>
        <w:t xml:space="preserve"> field in the input record, if the lookup schema has other fields besides </w:t>
      </w:r>
      <w:r>
        <w:rPr>
          <w:rStyle w:val="af4"/>
        </w:rPr>
        <w:t>asset_name</w:t>
      </w:r>
      <w:r>
        <w:t>, their existing values are cleared to empty strings. When updating, you must always pass values for every field defined in the lookup schema.</w:t>
      </w:r>
    </w:p>
    <w:p>
      <w:pPr>
        <w:pStyle w:val="4"/>
      </w:pPr>
      <w:r>
        <w:t>Change history</w:t>
      </w:r>
    </w:p>
    <w:p>
      <w:r>
        <w:t xml:space="preserve">The </w:t>
      </w:r>
      <w:r>
        <w:rPr>
          <w:rStyle w:val="af4"/>
        </w:rPr>
        <w:t>sonar-insert-lookup-record-batch</w:t>
      </w:r>
      <w:r>
        <w:t xml:space="preserve"> command is available in the Sonar 4.0 series starting with 4.0.2609.0, where the command previously provided by the </w:t>
      </w:r>
      <w:hyperlink r:id="rId11">
        <w:r>
          <w:rPr>
            <w:rStyle w:val="a6"/>
          </w:rPr>
          <w:t>Experimental app</w:t>
        </w:r>
      </w:hyperlink>
      <w:r>
        <w:t xml:space="preserve"> was built into Sonar core. On versions without the built-in command, install the Experimental app to use it. The Experimental app provides it under the name </w:t>
      </w:r>
      <w:r>
        <w:rPr>
          <w:rStyle w:val="af4"/>
        </w:rPr>
        <w:t>sonar-insert-lookup-records</w:t>
      </w:r>
      <w:r>
        <w: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