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sonar-ip-addresses</w:t>
      </w:r>
    </w:p>
    <w:p>
      <w:r>
        <w:t xml:space="preserve">Queries the list of IP addresses registered as assets. When run without options, it returns all registered asset IPs. When the </w:t>
      </w:r>
      <w:r>
        <w:rPr>
          <w:rStyle w:val="af4"/>
        </w:rPr>
        <w:t>cve</w:t>
      </w:r>
      <w:r>
        <w:t xml:space="preserve"> option is used, it returns only the asset IPs that have a specific CVE vulnerability registered.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sonar-ip-addresses [cve=STR]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cve=STR</w:t>
      </w:r>
    </w:p>
    <w:p>
      <w:pPr>
        <w:ind w:left="400"/>
      </w:pPr>
      <w:r>
        <w:t xml:space="preserve">Returns only asset IPs that have the specified CVE ID registered as a vulnerability. Specify in </w:t>
      </w:r>
      <w:r>
        <w:rPr>
          <w:rStyle w:val="af4"/>
        </w:rPr>
        <w:t>CVE-YYYY-NNNNN</w:t>
      </w:r>
      <w:r>
        <w:t xml:space="preserve"> format.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category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category_guid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category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Workgroup or domain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Asset priority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emp_guid2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key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emp_key2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key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department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dept_name2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department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confidentiality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Confidentiality rating (CIA triad)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integrity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Integrity rating (CIA triad)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availability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Availability rating (CIA triad)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Asset registration timestamp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Asset last modified timestamp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mac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location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installed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Installation date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ext0</w:t>
            </w:r>
            <w:r>
              <w:t xml:space="preserve"> – </w:t>
            </w:r>
            <w:r>
              <w:rPr>
                <w:rStyle w:val="af4"/>
              </w:rPr>
              <w:t>ext9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extension fields 0 through 9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Invalid sonar session.</w:t>
            </w:r>
          </w:p>
        </w:tc>
        <w:tc>
          <w:p>
            <w:pPr>
              <w:spacing w:before="0" w:after="0"/>
            </w:pPr>
            <w:r>
              <w:t>Raised when executed in an invalid session</w:t>
            </w:r>
          </w:p>
        </w:tc>
      </w:tr>
      <w:tr>
        <w:tc>
          <w:p>
            <w:pPr>
              <w:spacing w:before="0" w:after="0"/>
            </w:pPr>
            <w:r>
              <w:t>300142</w:t>
            </w:r>
          </w:p>
        </w:tc>
        <w:tc>
          <w:p>
            <w:pPr>
              <w:spacing w:before="0" w:after="0"/>
            </w:pPr>
            <w:r>
              <w:t>Invalid CVE ID format.</w:t>
            </w:r>
          </w:p>
        </w:tc>
        <w:tc>
          <w:p>
            <w:pPr>
              <w:spacing w:before="0" w:after="0"/>
            </w:pPr>
            <w:r>
              <w:t xml:space="preserve">Raised when the </w:t>
            </w:r>
            <w:r>
              <w:rPr>
                <w:rStyle w:val="af4"/>
              </w:rPr>
              <w:t>cve</w:t>
            </w:r>
            <w:r>
              <w:t xml:space="preserve"> option value is not a valid CVE ID format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rPr>
          <w:rStyle w:val="af4"/>
        </w:rPr>
        <w:t>sonar-ip-addresses</w:t>
      </w:r>
      <w:r>
        <w:t xml:space="preserve"> queries IP addresses registered as asset IPs in Sonar. Internally, it retrieves all asset IPs in pages of 1,000 records at a time and returns them sequentially.</w:t>
      </w:r>
    </w:p>
    <w:p>
      <w:r>
        <w:t xml:space="preserve">When the </w:t>
      </w:r>
      <w:r>
        <w:rPr>
          <w:rStyle w:val="af4"/>
        </w:rPr>
        <w:t>cve</w:t>
      </w:r>
      <w:r>
        <w:t xml:space="preserve"> option is used, only asset IPs with the specified CVE vulnerability registered are returned. The CVE ID is case-insensitive and is converted to uppercase internally.</w:t>
      </w:r>
    </w:p>
    <w:p>
      <w:r>
        <w:t xml:space="preserve">You can combine the results with other event data using </w:t>
      </w:r>
      <w:r>
        <w:rPr>
          <w:rStyle w:val="af4"/>
        </w:rPr>
        <w:t>join</w:t>
      </w:r>
      <w:r>
        <w:t xml:space="preserve">, or use it alongside </w:t>
      </w:r>
      <w:r>
        <w:rPr>
          <w:rStyle w:val="af4"/>
        </w:rPr>
        <w:t>iplookup</w:t>
      </w:r>
      <w:r>
        <w:t xml:space="preserve"> to look up detailed information about the asset where an event occurred.</w:t>
      </w:r>
    </w:p>
    <w:p>
      <w:pPr>
        <w:pStyle w:val="4"/>
      </w:pPr>
      <w:r>
        <w:t>Usage examples</w:t>
      </w:r>
    </w:p>
    <w:p>
      <w:r>
        <w:t>Query all registered asset IPs</w:t>
      </w:r>
    </w:p>
    <w:p>
      <w:pPr>
        <w:pStyle w:val="ae"/>
      </w:pPr>
      <w:r>
        <w:t>sonar-ip-addresses</w:t>
      </w:r>
    </w:p>
    <w:p>
      <w:r>
        <w:t>Query only asset IPs with a specific CVE vulnerability registered</w:t>
      </w:r>
    </w:p>
    <w:p>
      <w:pPr>
        <w:pStyle w:val="ae"/>
      </w:pPr>
      <w:r>
        <w:t>sonar-ip-addresses cve="CVE-2024-12345"</w:t>
        <w:cr/>
      </w:r>
      <w:r>
        <w:t xml:space="preserve">   | fields ip, hostname, os_name, os_ver, dept_name</w:t>
      </w:r>
    </w:p>
    <w:p>
      <w:r>
        <w:t>Join asset IPs with events to look up asset information for events</w:t>
      </w:r>
    </w:p>
    <w:p>
      <w:pPr>
        <w:pStyle w:val="ae"/>
      </w:pPr>
      <w:r>
        <w:t>table duration=1h sonar_events</w:t>
        <w:cr/>
      </w:r>
      <w:r>
        <w:t xml:space="preserve">   | join dst_ip [ sonar-ip-addresses | rename ip as dst_ip ]</w:t>
        <w:cr/>
      </w:r>
      <w:r>
        <w:t xml:space="preserve">   | fields _time, src_ip, dst_ip, hostname, dept_name</w:t>
      </w:r>
    </w:p>
    <w:p>
      <w:r>
        <w:t>Aggregate the number of asset IPs by operating system</w:t>
      </w:r>
    </w:p>
    <w:p>
      <w:pPr>
        <w:pStyle w:val="ae"/>
      </w:pPr>
      <w:r>
        <w:t>sonar-ip-addresses</w:t>
        <w:cr/>
      </w:r>
      <w:r>
        <w:t xml:space="preserve">   | stats count by os_name</w:t>
        <w:cr/>
      </w:r>
      <w:r>
        <w:t xml:space="preserve">   | sort -count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sonar-ip-addresses</w:t>
      </w:r>
      <w:r>
        <w:t xml:space="preserve"> command is available since version 5.0.2603.0.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iplookup</w:t>
        </w:r>
      </w:hyperlink>
      <w:r>
        <w:t xml:space="preserve"> — Map asset IP information to fields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sonar-set-ip-address</w:t>
        </w:r>
      </w:hyperlink>
      <w:r>
        <w:t xml:space="preserve"> — Register or update asset IP information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matchnet</w:t>
        </w:r>
      </w:hyperlink>
      <w:r>
        <w:t xml:space="preserve"> — Network range-based field mapping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