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sonar-response-targets</w:t>
      </w:r>
    </w:p>
    <w:p>
      <w:r>
        <w:t xml:space="preserve">Retrieves the list of response targets registered in Logpresso Sonar. You can use the </w:t>
      </w:r>
      <w:r>
        <w:rPr>
          <w:rStyle w:val="af4"/>
        </w:rPr>
        <w:t>keywords</w:t>
      </w:r>
      <w:r>
        <w:t xml:space="preserve"> option to search by name or description.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sonar-response-targets [keywords=STR]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Searches for a keyword contained in the name or description. If you separate multiple words with spaces, only response targets that contain all the words are returned.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GUID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name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Description of the response target configuration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enabled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it is enabled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response_model_type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type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response_model_name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name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Name of the connected address group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address_group_guid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GUID of the connected address group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GUID of the connected connection profile (36 characters)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connect_profile_name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Name of the connected connection profile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configs</w:t>
            </w:r>
            <w:r>
              <w:t/>
            </w:r>
          </w:p>
        </w:tc>
        <w:tc>
          <w:p>
            <w:pPr>
              <w:spacing w:before="0" w:after="0"/>
            </w:pPr>
            <w:r>
              <w:t>map</w:t>
            </w:r>
          </w:p>
        </w:tc>
        <w:tc>
          <w:p>
            <w:pPr>
              <w:spacing w:before="0" w:after="0"/>
            </w:pPr>
            <w:r>
              <w:t>Response target configuration values. Encrypted when stored, but returned decrypted as key-value pairs when queried (may contain sensitive values such as connection information for the integrated device)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created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Creation time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updated</w:t>
            </w:r>
            <w:r>
              <w:t/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Modification time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300183</w:t>
            </w:r>
          </w:p>
        </w:tc>
        <w:tc>
          <w:p>
            <w:pPr>
              <w:spacing w:before="0" w:after="0"/>
            </w:pPr>
            <w:r>
              <w:t>No permission to enumerate response targets.</w:t>
            </w:r>
          </w:p>
        </w:tc>
        <w:tc>
          <w:p>
            <w:pPr>
              <w:spacing w:before="0" w:after="0"/>
            </w:pPr>
            <w:r>
              <w:t>Run in a session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rPr>
          <w:rStyle w:val="af4"/>
        </w:rPr>
        <w:t>sonar-response-targets</w:t>
      </w:r>
      <w:r>
        <w:t xml:space="preserve"> is an administrator-only command that retrieves the list of response targets (configurations that link to external devices or services to carry out a response) registered in Logpresso Sonar. Running it in a session without administrator permission causes an error at the parsing stage and the query does not run.</w:t>
      </w:r>
    </w:p>
    <w:p>
      <w:r>
        <w:t xml:space="preserve">If </w:t>
      </w:r>
      <w:r>
        <w:rPr>
          <w:rStyle w:val="af4"/>
        </w:rPr>
        <w:t>response_model_type</w:t>
      </w:r>
      <w:r>
        <w:t xml:space="preserve"> is set, the command looks up the response model information retrieved by the </w:t>
      </w:r>
      <w:hyperlink r:id="rId10">
        <w:r>
          <w:rPr>
            <w:rStyle w:val="a6"/>
          </w:rPr>
          <w:t>sonar-response-models</w:t>
        </w:r>
      </w:hyperlink>
      <w:r>
        <w:t xml:space="preserve"> command to fill in </w:t>
      </w:r>
      <w:r>
        <w:rPr>
          <w:rStyle w:val="af4"/>
        </w:rPr>
        <w:t>response_model_name</w:t>
      </w:r>
      <w:r>
        <w:t xml:space="preserve">. If </w:t>
      </w:r>
      <w:r>
        <w:rPr>
          <w:rStyle w:val="af4"/>
        </w:rPr>
        <w:t>connect_profile_guid</w:t>
      </w:r>
      <w:r>
        <w:t xml:space="preserve"> is set, it looks up that connection profile to fill in </w:t>
      </w:r>
      <w:r>
        <w:rPr>
          <w:rStyle w:val="af4"/>
        </w:rPr>
        <w:t>connect_profile_name</w:t>
      </w:r>
      <w:r>
        <w:t xml:space="preserve">; if the profile does not exist or the GUID format is invalid, </w:t>
      </w:r>
      <w:r>
        <w:rPr>
          <w:rStyle w:val="af4"/>
        </w:rPr>
        <w:t>connect_profile_name</w:t>
      </w:r>
      <w:r>
        <w:t xml:space="preserve"> is not filled in. For response targets that have </w:t>
      </w:r>
      <w:r>
        <w:rPr>
          <w:rStyle w:val="af4"/>
        </w:rPr>
        <w:t>address_group_guid</w:t>
      </w:r>
      <w:r>
        <w:t xml:space="preserve"> set, you can check the details of the connected address group with the </w:t>
      </w:r>
      <w:hyperlink r:id="rId11">
        <w:r>
          <w:rPr>
            <w:rStyle w:val="a6"/>
          </w:rPr>
          <w:t>sonar-address-groups</w:t>
        </w:r>
      </w:hyperlink>
      <w:r>
        <w:t xml:space="preserve"> and </w:t>
      </w:r>
      <w:hyperlink r:id="rId12">
        <w:r>
          <w:rPr>
            <w:rStyle w:val="a6"/>
          </w:rPr>
          <w:t>sonar-address-objects</w:t>
        </w:r>
      </w:hyperlink>
      <w:r>
        <w:t xml:space="preserve"> commands.</w:t>
      </w:r>
    </w:p>
    <w:p>
      <w:pPr>
        <w:pStyle w:val="4"/>
      </w:pPr>
      <w:r>
        <w:t>Examples</w:t>
      </w:r>
    </w:p>
    <w:p>
      <w:r>
        <w:t>Query all registered response targets</w:t>
      </w:r>
    </w:p>
    <w:p>
      <w:pPr>
        <w:pStyle w:val="ae"/>
      </w:pPr>
      <w:r>
        <w:t>sonar-response-targets</w:t>
        <w:cr/>
      </w:r>
      <w:r>
        <w:t xml:space="preserve">   | fields name, enabled, response_model_name, address_group_name</w:t>
      </w:r>
    </w:p>
    <w:p>
      <w:r>
        <w:t>Filter only disabled response targets</w:t>
      </w:r>
    </w:p>
    <w:p>
      <w:pPr>
        <w:pStyle w:val="ae"/>
      </w:pPr>
      <w:r>
        <w:t>sonar-response-targets</w:t>
        <w:cr/>
      </w:r>
      <w:r>
        <w:t xml:space="preserve">   | search enabled == false</w:t>
        <w:cr/>
      </w:r>
      <w:r>
        <w:t xml:space="preserve">   | fields name, description, updated</w:t>
      </w:r>
    </w:p>
    <w:p>
      <w:r>
        <w:t>Search for response targets whose name or description contains a specific keyword</w:t>
      </w:r>
    </w:p>
    <w:p>
      <w:pPr>
        <w:pStyle w:val="ae"/>
      </w:pPr>
      <w:r>
        <w:t>sonar-response-targets keywords="firewall"</w:t>
      </w:r>
    </w:p>
    <w:p>
      <w:r>
        <w:t>Aggregate the number of response targets by response model type</w:t>
      </w:r>
    </w:p>
    <w:p>
      <w:pPr>
        <w:pStyle w:val="ae"/>
      </w:pPr>
      <w:r>
        <w:t>sonar-response-targets</w:t>
        <w:cr/>
      </w:r>
      <w:r>
        <w:t xml:space="preserve">   | stats count by response_model_name</w:t>
        <w:cr/>
      </w:r>
      <w:r>
        <w:t xml:space="preserve">   | sort -count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sonar-response-targets</w:t>
      </w:r>
      <w:r>
        <w:t xml:space="preserve"> command is available in the Sonar 4.0 series starting with 4.0.2609.0, where the command previously provided by the </w:t>
      </w:r>
      <w:hyperlink r:id="rId13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