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taxii-api-root</w:t>
      </w:r>
    </w:p>
    <w:p>
      <w:r>
        <w:t>Retrieves general information about a specific API root on a TAXII 2.x server. Fetches API root metadata such as supported TAXII versions and maximum content length.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taxii-api-root profile=profile_name apiroot=api_root_name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Name of the TAXII connect profile to use. You can specify multiple profiles separated by commas.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Name of the TAXII API root to query. Required.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API root title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API root description</w:t>
            </w:r>
          </w:p>
        </w:tc>
      </w:tr>
      <w:tr>
        <w:tc>
          <w:p>
            <w:pPr>
              <w:spacing w:before="0" w:after="0"/>
            </w:pPr>
            <w:r>
              <w:t>versions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TAXII versions supported by the API root</w:t>
            </w:r>
          </w:p>
        </w:tc>
      </w:tr>
      <w:tr>
        <w:tc>
          <w:p>
            <w:pPr>
              <w:spacing w:before="0" w:after="0"/>
            </w:pPr>
            <w:r>
              <w:t>max_content_length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Maximum content size allowed by the API root (bytes)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message if an error occurs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No available TAXII profile exists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The specified TAXII profile name is invalid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apiroot</w:t>
            </w:r>
            <w:r>
              <w:t xml:space="preserve"> option was not specified</w:t>
            </w:r>
          </w:p>
        </w:tc>
      </w:tr>
    </w:tbl>
    <w:p>
      <w:pPr>
        <w:pStyle w:val="4"/>
      </w:pPr>
      <w:r>
        <w:t>Description</w:t>
      </w:r>
    </w:p>
    <w:p>
      <w:r>
        <w:t xml:space="preserve">Sends a request to a specific API root endpoint on the TAXII server to retrieve its metadata. Both the </w:t>
      </w:r>
      <w:r>
        <w:rPr>
          <w:rStyle w:val="af4"/>
        </w:rPr>
        <w:t>profile</w:t>
      </w:r>
      <w:r>
        <w:t xml:space="preserve"> and </w:t>
      </w:r>
      <w:r>
        <w:rPr>
          <w:rStyle w:val="af4"/>
        </w:rPr>
        <w:t>apiroot</w:t>
      </w:r>
      <w:r>
        <w:t xml:space="preserve"> options are required. If an error occurs, the error message is recorded in the </w:t>
      </w:r>
      <w:r>
        <w:rPr>
          <w:rStyle w:val="af4"/>
        </w:rPr>
        <w:t>_error</w:t>
      </w:r>
      <w:r>
        <w:t xml:space="preserve"> field of the corresponding record.</w:t>
      </w:r>
    </w:p>
    <w:p>
      <w:pPr>
        <w:pStyle w:val="4"/>
      </w:pPr>
      <w:r>
        <w:t>Examples</w:t>
      </w:r>
    </w:p>
    <w:p>
      <w:r>
        <w:t>Retrieve TAXII API root information</w:t>
      </w:r>
    </w:p>
    <w:p>
      <w:pPr>
        <w:pStyle w:val="ae"/>
      </w:pPr>
      <w:r>
        <w:t>taxii-api-root profile="my-taxii" apiroot="taxii"</w:t>
      </w:r>
    </w:p>
    <w:p>
      <w:r>
        <w:t xml:space="preserve">Retrieves information about the </w:t>
      </w:r>
      <w:r>
        <w:rPr>
          <w:rStyle w:val="af4"/>
        </w:rPr>
        <w:t>taxii</w:t>
      </w:r>
      <w:r>
        <w:t xml:space="preserve"> API root using the </w:t>
      </w:r>
      <w:r>
        <w:rPr>
          <w:rStyle w:val="af4"/>
        </w:rPr>
        <w:t>my-taxii</w:t>
      </w:r>
      <w:r>
        <w:t xml:space="preserve"> connect profile.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