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taxii-collections</w:t>
      </w:r>
    </w:p>
    <w:p>
      <w:r>
        <w:t>Retrieves the list of collections and the metadata of each collection from a specific API root on a TAXII 2.x server. You can check read/write permissions and supported media types for each collection.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 permission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taxii-collections profile=profile_name apiroot=api_root_name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Name of the TAXII connect profile to use. You can specify multiple profiles separated by commas.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Name of the TAXII API root from which to retrieve the collection list. Required.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name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Collection GUID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Collection title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Collection description</w:t>
            </w:r>
          </w:p>
        </w:tc>
      </w:tr>
      <w:tr>
        <w:tc>
          <w:p>
            <w:pPr>
              <w:spacing w:before="0" w:after="0"/>
            </w:pPr>
            <w:r>
              <w:t>media_types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media types supported by the collection</w:t>
            </w:r>
          </w:p>
        </w:tc>
      </w:tr>
      <w:tr>
        <w:tc>
          <w:p>
            <w:pPr>
              <w:spacing w:before="0" w:after="0"/>
            </w:pPr>
            <w:r>
              <w:t>can_read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collection is readable (</w:t>
            </w:r>
            <w:r>
              <w:rPr>
                <w:rStyle w:val="af4"/>
              </w:rPr>
              <w:t>true</w:t>
            </w:r>
            <w:r>
              <w:t>: readable)</w:t>
            </w:r>
          </w:p>
        </w:tc>
      </w:tr>
      <w:tr>
        <w:tc>
          <w:p>
            <w:pPr>
              <w:spacing w:before="0" w:after="0"/>
            </w:pPr>
            <w:r>
              <w:t>can_write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collection is writable (</w:t>
            </w:r>
            <w:r>
              <w:rPr>
                <w:rStyle w:val="af4"/>
              </w:rPr>
              <w:t>true</w:t>
            </w:r>
            <w:r>
              <w:t>: writable)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Error message if an error occurs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No available TAXII profile exists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The specified TAXII profile name is invalid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apiroot</w:t>
            </w:r>
            <w:r>
              <w:t xml:space="preserve"> option was not specified</w:t>
            </w:r>
          </w:p>
        </w:tc>
      </w:tr>
    </w:tbl>
    <w:p>
      <w:pPr>
        <w:pStyle w:val="4"/>
      </w:pPr>
      <w:r>
        <w:t>Description</w:t>
      </w:r>
    </w:p>
    <w:p>
      <w:r>
        <w:t xml:space="preserve">Retrieves the list of collections provided by a specific API root on the TAXII server. Each collection produces one record, and you can check the collection ID, title, and read/write permissions. Use the collection ID confirmed with this command when querying objects within a collection using the </w:t>
      </w:r>
      <w:r>
        <w:rPr>
          <w:rStyle w:val="af4"/>
        </w:rPr>
        <w:t>taxii-objects</w:t>
      </w:r>
      <w:r>
        <w:t xml:space="preserve"> command.</w:t>
      </w:r>
    </w:p>
    <w:p>
      <w:pPr>
        <w:pStyle w:val="4"/>
      </w:pPr>
      <w:r>
        <w:t>Examples</w:t>
      </w:r>
    </w:p>
    <w:p>
      <w:r>
        <w:t>Retrieve the collection list for an API root</w:t>
      </w:r>
    </w:p>
    <w:p>
      <w:pPr>
        <w:pStyle w:val="ae"/>
      </w:pPr>
      <w:r>
        <w:t>taxii-collections profile="my-taxii" apiroot="taxii"</w:t>
      </w:r>
    </w:p>
    <w:p>
      <w:r>
        <w:t xml:space="preserve">Retrieves the collection list for the </w:t>
      </w:r>
      <w:r>
        <w:rPr>
          <w:rStyle w:val="af4"/>
        </w:rPr>
        <w:t>taxii</w:t>
      </w:r>
      <w:r>
        <w:t xml:space="preserve"> API root using the </w:t>
      </w:r>
      <w:r>
        <w:rPr>
          <w:rStyle w:val="af4"/>
        </w:rPr>
        <w:t>my-taxii</w:t>
      </w:r>
      <w:r>
        <w:t xml:space="preserve"> connect profile.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