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Stream Rule</w:t>
      </w:r>
    </w:p>
    <w:p>
      <w:r>
        <w:t>Creates a new stream rule.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/api/sonar/stream-rules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priority="HIGH" \</w:t>
        <w:cr/>
      </w:r>
      <w:r>
        <w:t xml:space="preserve">     -d name="Access to known botnet networks" \</w:t>
        <w:cr/>
      </w:r>
      <w:r>
        <w:t xml:space="preserve">     -d msg="Access to known botnet networks: $dst_ip" \</w:t>
        <w:cr/>
      </w:r>
      <w:r>
        <w:t xml:space="preserve">     -d schema_code="session" \</w:t>
        <w:cr/>
      </w:r>
      <w:r>
        <w:t xml:space="preserve">     -d commands="[{'template_id': 3, 'query': 'matchnet invert=t field=dst_ip guid=697393b6-aecf-4e9d-a32c-8724cd8f067e verify=f', 'field_name': 'dst_ip', 'args':{'subnet':'697393b6-aecf-4e9d-a32c-8724cd8f067e'}}]" \</w:t>
        <w:cr/>
      </w:r>
      <w:r>
        <w:t xml:space="preserve">     -X POST \</w:t>
        <w:cr/>
      </w:r>
      <w:r>
        <w:t xml:space="preserve">     https://HOSTNAME/api/sonar/stream-rules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 or </w:t>
            </w:r>
            <w:r>
              <w:rPr>
                <w:rStyle w:val="af4"/>
              </w:rPr>
              <w:t>MEDIUM</w:t>
            </w:r>
            <w:r>
              <w:t xml:space="preserve"> or </w:t>
            </w:r>
            <w:r>
              <w:rPr>
                <w:rStyle w:val="af4"/>
              </w:rPr>
              <w:t>HIGH</w:t>
            </w:r>
            <w:r>
              <w:t>.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Stream rule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Stream rule name</w:t>
            </w:r>
          </w:p>
        </w:tc>
        <w:tc>
          <w:p>
            <w:pPr>
              <w:spacing w:before="0" w:after="0"/>
            </w:pPr>
            <w:r>
              <w:t>Minimum 1 to maximum 255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Stream rule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Message template</w:t>
            </w:r>
          </w:p>
        </w:tc>
        <w:tc>
          <w:p>
            <w:pPr>
              <w:spacing w:before="0" w:after="0"/>
            </w:pPr>
            <w:r>
              <w:t>Minimum 1 to maximum 2,000 characters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stream rule is enabled or not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or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Stream rule category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 schema code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logger_guids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Logger GUID list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commands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List of stream rules</w:t>
            </w:r>
          </w:p>
        </w:tc>
        <w:tc>
          <w:p>
            <w:pPr>
              <w:spacing w:before="0" w:after="0"/>
            </w:pPr>
            <w:r>
              <w:t>At least one command required. Refer to the below description.</w:t>
            </w:r>
          </w:p>
        </w:tc>
      </w:tr>
      <w:tr>
        <w:tc>
          <w:p>
            <w:pPr>
              <w:spacing w:before="0" w:after="0"/>
            </w:pPr>
            <w:r>
              <w:t>address_group_guid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address_field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field</w:t>
            </w:r>
          </w:p>
        </w:tc>
        <w:tc>
          <w:p>
            <w:pPr>
              <w:spacing w:before="0" w:after="0"/>
            </w:pPr>
            <w:r>
              <w:t>Address group field name. Maximum 50 characters.</w:t>
            </w:r>
          </w:p>
        </w:tc>
      </w:tr>
      <w:tr>
        <w:tc>
          <w:p>
            <w:pPr>
              <w:spacing w:before="0" w:after="0"/>
            </w:pPr>
            <w:r>
              <w:t>ticket_repo_guid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repository GUID</w:t>
            </w:r>
          </w:p>
        </w:tc>
        <w:tc>
          <w:p>
            <w:pPr>
              <w:spacing w:before="0" w:after="0"/>
            </w:pPr>
            <w:r>
              <w:t>36 characters. If not specified, a ticket is not generated.</w:t>
            </w:r>
          </w:p>
        </w:tc>
      </w:tr>
      <w:tr>
        <w:tc>
          <w:p>
            <w:pPr>
              <w:spacing w:before="0" w:after="0"/>
            </w:pPr>
            <w:r>
              <w:t>ticket_assignee_guid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assignee GUID</w:t>
            </w:r>
          </w:p>
        </w:tc>
        <w:tc>
          <w:p>
            <w:pPr>
              <w:spacing w:before="0" w:after="0"/>
            </w:pPr>
            <w:r>
              <w:t>If specified, ticket is assigned automatically.</w:t>
            </w:r>
          </w:p>
        </w:tc>
      </w:tr>
      <w:tr>
        <w:tc>
          <w:p>
            <w:pPr>
              <w:spacing w:before="0" w:after="0"/>
            </w:pPr>
            <w:r>
              <w:t>ticket_suppress_interval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Suppression period for duplicated ticket (in seconds)</w:t>
            </w:r>
          </w:p>
        </w:tc>
        <w:tc>
          <w:p>
            <w:pPr>
              <w:spacing w:before="0" w:after="0"/>
            </w:pPr>
            <w:r>
              <w:t xml:space="preserve">If set to </w:t>
            </w:r>
            <w:r>
              <w:rPr>
                <w:rStyle w:val="af4"/>
              </w:rPr>
              <w:t>0</w:t>
            </w:r>
            <w:r>
              <w:t xml:space="preserve"> or not specified, duplicate tickets are not merged.</w:t>
            </w:r>
          </w:p>
        </w:tc>
      </w:tr>
      <w:tr>
        <w:tc>
          <w:p>
            <w:pPr>
              <w:spacing w:before="0" w:after="0"/>
            </w:pPr>
            <w:r>
              <w:t>event_suppress_interval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Suppression period for duplicated event (in seconds)</w:t>
            </w:r>
          </w:p>
        </w:tc>
        <w:tc>
          <w:p>
            <w:pPr>
              <w:spacing w:before="0" w:after="0"/>
            </w:pPr>
            <w:r>
              <w:t xml:space="preserve">If set to </w:t>
            </w:r>
            <w:r>
              <w:rPr>
                <w:rStyle w:val="af4"/>
              </w:rPr>
              <w:t>0</w:t>
            </w:r>
            <w:r>
              <w:t xml:space="preserve"> or not specified, duplicate events are not merged.</w:t>
            </w:r>
          </w:p>
        </w:tc>
      </w:tr>
      <w:tr>
        <w:tc>
          <w:p>
            <w:pPr>
              <w:spacing w:before="0" w:after="0"/>
            </w:pPr>
            <w:r>
              <w:t>suppress_key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Suppress key field</w:t>
            </w:r>
          </w:p>
        </w:tc>
        <w:tc>
          <w:p>
            <w:pPr>
              <w:spacing w:before="0" w:after="0"/>
            </w:pPr>
            <w:r>
              <w:t xml:space="preserve">Maximum 2,000 characters. Macro in </w:t>
            </w:r>
            <w:r>
              <w:rPr>
                <w:rStyle w:val="af4"/>
              </w:rPr>
              <w:t>$field</w:t>
            </w:r>
            <w:r>
              <w:t xml:space="preserve"> format available.</w:t>
            </w:r>
          </w:p>
        </w:tc>
      </w:tr>
      <w:tr>
        <w:tc>
          <w:p>
            <w:pPr>
              <w:spacing w:before="0" w:after="0"/>
            </w:pPr>
            <w:r>
              <w:t>keep_alive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to keep the suppression timer alive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to keep the timer alive, </w:t>
            </w:r>
            <w:r>
              <w:rPr>
                <w:rStyle w:val="af4"/>
              </w:rPr>
              <w:t>false</w:t>
            </w:r>
            <w:r>
              <w:t xml:space="preserve"> to reset it.</w:t>
            </w:r>
          </w:p>
        </w:tc>
      </w:tr>
      <w:tr>
        <w:tc>
          <w:p>
            <w:pPr>
              <w:spacing w:before="0" w:after="0"/>
            </w:pPr>
            <w:r>
              <w:t>audit_category_guid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Audit category GUID</w:t>
            </w:r>
          </w:p>
        </w:tc>
        <w:tc>
          <w:p>
            <w:pPr>
              <w:spacing w:before="0" w:after="0"/>
            </w:pPr>
            <w:r>
              <w:t>36 characters. If not specified, an auto audit request is not sent.</w:t>
            </w:r>
          </w:p>
        </w:tc>
      </w:tr>
      <w:tr>
        <w:tc>
          <w:p>
            <w:pPr>
              <w:spacing w:before="0" w:after="0"/>
            </w:pPr>
            <w:r>
              <w:t>auditor_guid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Auditor GUID</w:t>
            </w:r>
          </w:p>
        </w:tc>
        <w:tc>
          <w:p>
            <w:pPr>
              <w:spacing w:before="0" w:after="0"/>
            </w:pPr>
            <w:r>
              <w:t>36 characters. If not specified, the department head is assigned as default.</w:t>
            </w:r>
          </w:p>
        </w:tc>
      </w:tr>
      <w:tr>
        <w:tc>
          <w:p>
            <w:pPr>
              <w:spacing w:before="0" w:after="0"/>
            </w:pPr>
            <w:r>
              <w:t>audit_days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Audit due date</w:t>
            </w:r>
          </w:p>
        </w:tc>
        <w:tc>
          <w:p>
            <w:pPr>
              <w:spacing w:before="0" w:after="0"/>
            </w:pPr>
            <w:r>
              <w:t>Minimum 1 to maximum 365 days</w:t>
            </w:r>
          </w:p>
        </w:tc>
      </w:tr>
      <w:tr>
        <w:tc>
          <w:p>
            <w:pPr>
              <w:spacing w:before="0" w:after="0"/>
            </w:pPr>
            <w:r>
              <w:t>employee_key_field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Employee number field</w:t>
            </w:r>
          </w:p>
        </w:tc>
        <w:tc>
          <w:p>
            <w:pPr>
              <w:spacing w:before="0" w:after="0"/>
            </w:pPr>
            <w:r>
              <w:t>Maximum 50 characters. If not specified, an auto audit request is not sent.</w:t>
            </w:r>
          </w:p>
        </w:tc>
      </w:tr>
      <w:tr>
        <w:tc>
          <w:p>
            <w:pPr>
              <w:spacing w:before="0" w:after="0"/>
            </w:pPr>
            <w:r>
              <w:t>alarm_group_guid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Alarm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field_order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Evidence field output order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</w:tbl>
    <w:p>
      <w:r>
        <w:t>Each array element in commands is defined as follows: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template_id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Stream rule command template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Query string portion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field_name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Target field name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args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Map</w:t>
            </w:r>
          </w:p>
        </w:tc>
        <w:tc>
          <w:p>
            <w:pPr>
              <w:spacing w:before="0" w:after="0"/>
            </w:pPr>
            <w:r>
              <w:t>Argument key/value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invert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to use an invert match option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"schema_code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"'schema_code' must be shorter than or equal to 50 characters."</w:t>
        <w:cr/>
      </w:r>
      <w:r>
        <w:t>}</w:t>
      </w:r>
    </w:p>
    <w:p>
      <w:pPr>
        <w:pStyle w:val="a7"/>
      </w:pPr>
      <w:r>
        <w:t>Invalid priority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"priority should be one of 'LOW', 'MEDIUM', 'HIGH'."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"category_guid should be guid type."</w:t>
        <w:cr/>
      </w:r>
      <w:r>
        <w:t>}</w:t>
      </w:r>
    </w:p>
    <w:p>
      <w:pPr>
        <w:pStyle w:val="a7"/>
      </w:pPr>
      <w:r>
        <w:t>List of stream rules is not in valid JSON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"'commands' parameter should follow valid JSON syntax"</w:t>
        <w:cr/>
      </w:r>
      <w:r>
        <w:t>}</w:t>
      </w:r>
    </w:p>
    <w:p>
      <w:pPr>
        <w:pStyle w:val="a7"/>
      </w:pPr>
      <w:r>
        <w:t>Log schema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"schema not found: unknown"</w:t>
        <w:cr/>
      </w:r>
      <w:r>
        <w:t>}</w:t>
      </w:r>
    </w:p>
    <w:p>
      <w:pPr>
        <w:pStyle w:val="a7"/>
      </w:pPr>
      <w:r>
        <w:t>No privilege to create a stream rule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