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Remove learning datasets</w:t>
      </w:r>
    </w:p>
    <w:p>
      <w:r>
        <w:t>Removes the specified learning datasets in a batch.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DELETE /api/sonar/machine-learning/inputs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-d 'guids=a1b2c3d4-e5f6-7890-abcd-ef1234567890' \</w:t>
        <w:cr/>
      </w:r>
      <w:r>
        <w:t xml:space="preserve">     -d delete_model=true \</w:t>
        <w:cr/>
      </w:r>
      <w:r>
        <w:t xml:space="preserve">     -X DELETE \</w:t>
        <w:cr/>
      </w:r>
      <w:r>
        <w:t xml:space="preserve">     https://HOSTNAME/api/sonar/machine-learning/inputs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guids</w:t>
            </w:r>
          </w:p>
        </w:tc>
        <w:tc>
          <w:p>
            <w:pPr>
              <w:spacing w:before="0" w:after="0"/>
            </w:pPr>
            <w:r>
              <w:t>Yes</w:t>
            </w:r>
          </w:p>
        </w:tc>
        <w:tc>
          <w:p>
            <w:pPr>
              <w:spacing w:before="0" w:after="0"/>
            </w:pPr>
            <w:r>
              <w:t>String list</w:t>
            </w:r>
          </w:p>
        </w:tc>
        <w:tc>
          <w:p>
            <w:pPr>
              <w:spacing w:before="0" w:after="0"/>
            </w:pPr>
            <w:r>
              <w:t>List of learning dataset identifiers</w:t>
            </w:r>
          </w:p>
        </w:tc>
        <w:tc>
          <w:p>
            <w:pPr>
              <w:spacing w:before="0" w:after="0"/>
            </w:pPr>
            <w:r>
              <w:t xml:space="preserve">Multiple GUIDs separated by </w:t>
            </w:r>
            <w:r>
              <w:rPr>
                <w:rStyle w:val="af4"/>
              </w:rPr>
              <w:t>,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delete_model</w:t>
            </w:r>
          </w:p>
        </w:tc>
        <w:tc>
          <w:p>
            <w:pPr>
              <w:spacing w:before="0" w:after="0"/>
            </w:pPr>
            <w:r>
              <w:t>No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to also remove referenced models</w:t>
            </w:r>
          </w:p>
        </w:tc>
        <w:tc>
          <w:p>
            <w:pPr>
              <w:spacing w:before="0" w:after="0"/>
            </w:pPr>
            <w:r>
              <w:t xml:space="preserve">Default: </w:t>
            </w:r>
            <w:r>
              <w:rPr>
                <w:rStyle w:val="af4"/>
              </w:rPr>
              <w:t>false</w:t>
            </w:r>
            <w:r>
              <w:t/>
            </w:r>
          </w:p>
        </w:tc>
      </w:tr>
    </w:tbl>
    <w:p>
      <w:pPr>
        <w:pStyle w:val="4"/>
      </w:pPr>
      <w:r>
        <w:t>Success Response</w:t>
      </w:r>
    </w:p>
    <w:p>
      <w:pPr>
        <w:pStyle w:val="ae"/>
      </w:pPr>
      <w:r>
        <w:t>{</w:t>
        <w:cr/>
      </w:r>
      <w:r>
        <w:t xml:space="preserve">  "failures": []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failures</w:t>
      </w:r>
      <w:r>
        <w:t xml:space="preserve"> (Array): List of items that failed to be removed. Empty array when all succeed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(String): GUID of the learning dataset that failed to be removed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(String, optional): Learning dataset name. Not included when, for example, the identifier does not exist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reason</w:t>
      </w:r>
      <w:r>
        <w:t xml:space="preserve"> (String): Failure reason. For example, </w:t>
      </w:r>
      <w:r>
        <w:rPr>
          <w:rStyle w:val="af4"/>
        </w:rPr>
        <w:t>dataset-not-found</w:t>
      </w:r>
      <w:r>
        <w:t xml:space="preserve"> (no dataset matches the identifier) or </w:t>
      </w:r>
      <w:r>
        <w:rPr>
          <w:rStyle w:val="af4"/>
        </w:rPr>
        <w:t>dataset-in-use</w:t>
      </w:r>
      <w:r>
        <w:t xml:space="preserve"> (a model references the dataset and </w:t>
      </w:r>
      <w:r>
        <w:rPr>
          <w:rStyle w:val="af4"/>
        </w:rPr>
        <w:t>delete_model</w:t>
      </w:r>
      <w:r>
        <w:t xml:space="preserve"> was not specified)</w:t>
      </w:r>
    </w:p>
    <w:p>
      <w:pPr>
        <w:pStyle w:val="4"/>
      </w:pPr>
      <w:r>
        <w:t>Error Responses</w:t>
      </w:r>
    </w:p>
    <w:p>
      <w:pPr>
        <w:pStyle w:val="a7"/>
      </w:pPr>
      <w:r>
        <w:t>Identifier is missing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"guids should be not null"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