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Stop AI chat</w:t>
      </w:r>
    </w:p>
    <w:p>
      <w:r>
        <w:t>Stops the ongoing AI response in the specified conversation.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/api/sonar/ai/conversations/:guid/stop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https://HOSTNAME/api/sonar/ai/conversations/a1b2c3d4-e5f6-7890-abcd-ef1234567890/stop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