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Report Template</w:t>
      </w:r>
    </w:p>
    <w:p>
      <w:r>
        <w:t>Updates the specified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/api/sonar/report-templates/:guid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name="Report template" \</w:t>
        <w:cr/>
      </w:r>
      <w:r>
        <w:t xml:space="preserve">     -d description="Report template description" \</w:t>
        <w:cr/>
      </w:r>
      <w:r>
        <w:t xml:space="preserve">     -d group_guid="b5bc3133-b53e-4b61-96b5-8857015a0ede" \</w:t>
        <w:cr/>
      </w:r>
      <w:r>
        <w:t xml:space="preserve">     -d 'sections=[{"type":"PARAGRAPH","title":"Overview","query":"json \"{}\" | eval line=concat(\"The query execution history from\"$(\" from\"), \" to \", $(\"to\")","visible":true,"ordinal":0},{"type":"GRID","title":"Query execution per hour","query":"table from=$(\"from\") to=$(\"to\") araqne_query_logs | search isnotnull(duration) | timechart span=1h count","visible":true,"ordinal":1}]' \</w:t>
        <w:cr/>
      </w:r>
      <w:r>
        <w:t xml:space="preserve">     -X PUT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report sections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r>
              <w:rPr>
                <w:b w:val="on"/>
              </w:rPr>
              <w:t>sections attributes</w:t>
            </w:r>
            <w:r>
              <w:t xml:space="preserve"> below.</w:t>
            </w:r>
          </w:p>
        </w:tc>
      </w:tr>
    </w:tbl>
    <w:p>
      <w:r>
        <w:rPr>
          <w:b w:val="on"/>
        </w:rPr>
        <w:t>`sections` attributes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Section type (either </w:t>
      </w:r>
      <w:r>
        <w:rPr>
          <w:rStyle w:val="af4"/>
        </w:rPr>
        <w:t>paragraph</w:t>
      </w:r>
      <w:r>
        <w:t xml:space="preserve">, </w:t>
      </w:r>
      <w:r>
        <w:rPr>
          <w:rStyle w:val="af4"/>
        </w:rPr>
        <w:t>memo</w:t>
      </w:r>
      <w:r>
        <w:t xml:space="preserve">, </w:t>
      </w:r>
      <w:r>
        <w:rPr>
          <w:rStyle w:val="af4"/>
        </w:rPr>
        <w:t>grid</w:t>
      </w:r>
      <w:r>
        <w:t xml:space="preserve">, or </w:t>
      </w:r>
      <w:r>
        <w:rPr>
          <w:rStyle w:val="af4"/>
        </w:rPr>
        <w:t>chart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(String): Report item title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(String): Query to return value for the report item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(Boolean): visibility status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integer): Section order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'sections' parameter is not in valid JSON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Invalid section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No privilege to update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