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Query Monitor</w:t>
      </w:r>
    </w:p>
    <w:p>
      <w:r>
        <w:t>You can view the status of queries running in Logpresso Sonar. The items displayed in the Query Monitor menu are as follows: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: Displays the query type.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</w:t>
      </w:r>
      <w:r>
        <w:t>: Displays the node where the query was executed.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 ID</w:t>
      </w:r>
      <w:r>
        <w:t>: Displays the ID of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>: Displays the status of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Author</w:t>
      </w:r>
      <w:r>
        <w:t>: Displays the account that executed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Remote IP</w:t>
      </w:r>
      <w:r>
        <w:t>: Displays the IP address from which the query was executed.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Elapsed Time</w:t>
      </w:r>
      <w:r>
        <w:t>: Displays the time taken for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Result Count</w:t>
      </w:r>
      <w:r>
        <w:t>: Displays the number of results returned by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Execution Date and Time</w:t>
      </w:r>
      <w:r>
        <w:t>: Displays the date and time when the query was executed.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>: Displays the query statement.</w:t>
      </w:r>
    </w:p>
    <w:p>
      <w:r>
        <w:drawing>
          <wp:inline distT="0" distR="0" distB="0" distL="0">
            <wp:extent cx="5715000" cy="1701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By clicking the </w:t>
      </w:r>
      <w:r>
        <w:rPr>
          <w:rStyle w:val="af4"/>
        </w:rPr>
        <w:t>View</w:t>
      </w:r>
      <w:r>
        <w:t xml:space="preserve"> button, you can see the executed query statement. Clicking </w:t>
      </w:r>
      <w:r>
        <w:rPr>
          <w:rStyle w:val="af4"/>
        </w:rPr>
        <w:t>Clipboard Copy</w:t>
      </w:r>
      <w:r>
        <w:t xml:space="preserve"> allows you to copy the query content directly.</w:t>
      </w:r>
    </w:p>
    <w:p>
      <w:r>
        <w:drawing>
          <wp:inline distT="0" distR="0" distB="0" distL="0">
            <wp:extent cx="5715000" cy="2971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You can select a query and press the </w:t>
      </w:r>
      <w:r>
        <w:rPr>
          <w:rStyle w:val="af4"/>
        </w:rPr>
        <w:t>Cancel Query</w:t>
      </w:r>
      <w:r>
        <w:t xml:space="preserve"> button to stop the selected query.</w:t>
      </w:r>
    </w:p>
    <w:p>
      <w:r>
        <w:drawing>
          <wp:inline distT="0" distR="0" distB="0" distL="0">
            <wp:extent cx="5715000" cy="1371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