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Ticket Repositories List</w:t>
      </w:r>
    </w:p>
    <w:p>
      <w:r>
        <w:drawing>
          <wp:inline distT="0" distR="0" distB="0" distL="0">
            <wp:extent cx="5715000" cy="162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Each item in the list includes the following:</w:t>
      </w:r>
    </w:p>
    <w:p>
      <w:r>
        <w:rPr>
          <w:b w:val="on"/>
        </w:rPr>
        <w:t>Type</w:t>
      </w:r>
    </w:p>
    <w:p>
      <w:pPr>
        <w:ind w:left="400"/>
      </w:pPr>
      <w:r>
        <w:t>Displays the type of ticket classification. Ticket classifications are divided into events and boards.</w:t>
      </w:r>
    </w:p>
    <w:p>
      <w:r>
        <w:rPr>
          <w:b w:val="on"/>
        </w:rPr>
        <w:t>Name</w:t>
      </w:r>
    </w:p>
    <w:p>
      <w:pPr>
        <w:ind w:left="400"/>
      </w:pPr>
      <w:r>
        <w:t>Displays the name of the ticket classification.</w:t>
      </w:r>
    </w:p>
    <w:p>
      <w:r>
        <w:rPr>
          <w:b w:val="on"/>
        </w:rPr>
        <w:t>Description</w:t>
      </w:r>
    </w:p>
    <w:p>
      <w:pPr>
        <w:ind w:left="400"/>
      </w:pPr>
      <w:r>
        <w:t>Displays the description of the ticket classification.</w:t>
      </w:r>
    </w:p>
    <w:p>
      <w:r>
        <w:rPr>
          <w:b w:val="on"/>
        </w:rPr>
        <w:t>Creation Timestamp</w:t>
      </w:r>
    </w:p>
    <w:p>
      <w:pPr>
        <w:ind w:left="400"/>
      </w:pPr>
      <w:r>
        <w:t>Displays the creation timestamp of the ticket classification.</w:t>
      </w:r>
    </w:p>
    <w:p>
      <w:r>
        <w:t>Users can search by classification type, name, or description keywords using the search tool at the top of the list.</w:t>
      </w:r>
    </w:p>
    <w:p>
      <w:r>
        <w:drawing>
          <wp:inline distT="0" distR="0" distB="0" distL="0">
            <wp:extent cx="5715000" cy="1625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By clicking the </w:t>
      </w:r>
      <w:r>
        <w:rPr>
          <w:rStyle w:val="af4"/>
        </w:rPr>
        <w:t>Download</w:t>
      </w:r>
      <w:r>
        <w:t xml:space="preserve"> button, users can download the ticket list in CSV, Excel XML, MS Word, HTML, or JSON format.</w:t>
      </w:r>
    </w:p>
    <w:p>
      <w:r>
        <w:drawing>
          <wp:inline distT="0" distR="0" distB="0" distL="0">
            <wp:extent cx="5715000" cy="3784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