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Report Template</w:t>
      </w:r>
    </w:p>
    <w:p>
      <w:r>
        <w:t>Creates a new report template.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/api/sonar/report-templates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name="Report template" \</w:t>
        <w:cr/>
      </w:r>
      <w:r>
        <w:t xml:space="preserve">     -d description="Report template description" \</w:t>
        <w:cr/>
      </w:r>
      <w:r>
        <w:t xml:space="preserve">     -d group_guid="b5bc3133-b53e-4b61-96b5-8857015a0ede" \</w:t>
        <w:cr/>
      </w:r>
      <w:r>
        <w:t xml:space="preserve">     -d 'sections=[{"type":"PARAGRAPH","title":"Overview","query":"json \"{}\" | eval line=concat(\"The query execution history from\", $(\" from\"), \" to \", $(\"to\")","visible":true,"ordinal":0},{"type":"GRID","title":"Query execution per hour","query":"table from=$(\"from\") to=$(\"to\") araqne_query_logs | search isnotnull(duration) | timechart span=1h count","visible":true,"ordinal":1}]' \</w:t>
        <w:cr/>
      </w:r>
      <w:r>
        <w:t xml:space="preserve">     -X POST https://HOSTNAME/api/sonar/report-templates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template GUID</w:t>
            </w:r>
          </w:p>
        </w:tc>
        <w:tc>
          <w:p>
            <w:pPr>
              <w:spacing w:before="0" w:after="0"/>
            </w:pPr>
            <w:r>
              <w:t>GUID format 36 characters. Default value is randomly generated.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template name</w:t>
            </w:r>
          </w:p>
        </w:tc>
        <w:tc>
          <w:p>
            <w:pPr>
              <w:spacing w:before="0" w:after="0"/>
            </w:pPr>
            <w:r>
              <w:t>Minimum 1 character, maximum 50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template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Parent report group GUID</w:t>
            </w:r>
          </w:p>
        </w:tc>
        <w:tc>
          <w:p>
            <w:pPr>
              <w:spacing w:before="0" w:after="0"/>
            </w:pPr>
            <w:r>
              <w:t>GUID format 36 characters</w:t>
            </w:r>
          </w:p>
        </w:tc>
      </w:tr>
      <w:tr>
        <w:tc>
          <w:p>
            <w:pPr>
              <w:spacing w:before="0" w:after="0"/>
            </w:pPr>
            <w:r>
              <w:t>sections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Object Array</w:t>
            </w:r>
          </w:p>
        </w:tc>
        <w:tc>
          <w:p>
            <w:pPr>
              <w:spacing w:before="0" w:after="0"/>
            </w:pPr>
            <w:r>
              <w:t>Template sections</w:t>
            </w:r>
          </w:p>
        </w:tc>
        <w:tc>
          <w:p>
            <w:pPr>
              <w:spacing w:before="0" w:after="0"/>
            </w:pPr>
            <w:r>
              <w:t>See below for reference</w:t>
            </w:r>
          </w:p>
        </w:tc>
      </w:tr>
    </w:tbl>
    <w:p>
      <w:r>
        <w:rPr>
          <w:b w:val="on"/>
        </w:rPr>
        <w:t>sections attributes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(String): Section type. One of </w:t>
      </w:r>
      <w:r>
        <w:rPr>
          <w:rStyle w:val="af4"/>
        </w:rPr>
        <w:t>paragraph</w:t>
      </w:r>
      <w:r>
        <w:t xml:space="preserve">(paragraph), </w:t>
      </w:r>
      <w:r>
        <w:rPr>
          <w:rStyle w:val="af4"/>
        </w:rPr>
        <w:t>memo</w:t>
      </w:r>
      <w:r>
        <w:t xml:space="preserve">(memo), </w:t>
      </w:r>
      <w:r>
        <w:rPr>
          <w:rStyle w:val="af4"/>
        </w:rPr>
        <w:t>grid</w:t>
      </w:r>
      <w:r>
        <w:t xml:space="preserve">(grid), </w:t>
      </w:r>
      <w:r>
        <w:rPr>
          <w:rStyle w:val="af4"/>
        </w:rPr>
        <w:t>hbar</w:t>
      </w:r>
      <w:r>
        <w:t xml:space="preserve">(horizontal bar chart), </w:t>
      </w:r>
      <w:r>
        <w:rPr>
          <w:rStyle w:val="af4"/>
        </w:rPr>
        <w:t>hbar_stck</w:t>
      </w:r>
      <w:r>
        <w:t xml:space="preserve">(stacked horizontal bar chart), </w:t>
      </w:r>
      <w:r>
        <w:rPr>
          <w:rStyle w:val="af4"/>
        </w:rPr>
        <w:t>vbar</w:t>
      </w:r>
      <w:r>
        <w:t xml:space="preserve">(vertical bar chart), </w:t>
      </w:r>
      <w:r>
        <w:rPr>
          <w:rStyle w:val="af4"/>
        </w:rPr>
        <w:t>vbar_stck</w:t>
      </w:r>
      <w:r>
        <w:t xml:space="preserve">(stacked vertical bar chart), </w:t>
      </w:r>
      <w:r>
        <w:rPr>
          <w:rStyle w:val="af4"/>
        </w:rPr>
        <w:t>line</w:t>
      </w:r>
      <w:r>
        <w:t xml:space="preserve">(line chart), </w:t>
      </w:r>
      <w:r>
        <w:rPr>
          <w:rStyle w:val="af4"/>
        </w:rPr>
        <w:t>area_stacked</w:t>
      </w:r>
      <w:r>
        <w:t xml:space="preserve">(stacked area chart), </w:t>
      </w:r>
      <w:r>
        <w:rPr>
          <w:rStyle w:val="af4"/>
        </w:rPr>
        <w:t>pie</w:t>
      </w:r>
      <w:r>
        <w:t>(pie chart)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options</w:t>
      </w:r>
      <w:r>
        <w:t xml:space="preserve"> (Map): Section options. See </w:t>
      </w:r>
      <w:r>
        <w:rPr>
          <w:b w:val="on"/>
        </w:rPr>
        <w:t>options attributes</w:t>
      </w:r>
      <w:r>
        <w:t xml:space="preserve"> below.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title</w:t>
      </w:r>
      <w:r>
        <w:t xml:space="preserve"> (String): Section title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query</w:t>
      </w:r>
      <w:r>
        <w:t xml:space="preserve"> (String): Query to return value for the section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visible</w:t>
      </w:r>
      <w:r>
        <w:t xml:space="preserve"> (Boolean): visibility status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ordinal</w:t>
      </w:r>
      <w:r>
        <w:t xml:space="preserve"> (32-bit Integer): Section order</w:t>
      </w:r>
    </w:p>
    <w:p>
      <w:r>
        <w:rPr>
          <w:b w:val="on"/>
        </w:rPr>
        <w:t>options attributes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log_scale</w:t>
      </w:r>
      <w:r>
        <w:t xml:space="preserve"> (Boolean): (When </w:t>
      </w:r>
      <w:r>
        <w:rPr>
          <w:rStyle w:val="af4"/>
        </w:rPr>
        <w:t>type</w:t>
      </w:r>
      <w:r>
        <w:t xml:space="preserve"> value is one of </w:t>
      </w:r>
      <w:r>
        <w:rPr>
          <w:rStyle w:val="af4"/>
        </w:rPr>
        <w:t>hbar</w:t>
      </w:r>
      <w:r>
        <w:t xml:space="preserve">, </w:t>
      </w:r>
      <w:r>
        <w:rPr>
          <w:rStyle w:val="af4"/>
        </w:rPr>
        <w:t>hbar_stck</w:t>
      </w:r>
      <w:r>
        <w:t xml:space="preserve">, </w:t>
      </w:r>
      <w:r>
        <w:rPr>
          <w:rStyle w:val="af4"/>
        </w:rPr>
        <w:t>vbar</w:t>
      </w:r>
      <w:r>
        <w:t xml:space="preserve">, </w:t>
      </w:r>
      <w:r>
        <w:rPr>
          <w:rStyle w:val="af4"/>
        </w:rPr>
        <w:t>vbar_stck</w:t>
      </w:r>
      <w:r>
        <w:t xml:space="preserve">, </w:t>
      </w:r>
      <w:r>
        <w:rPr>
          <w:rStyle w:val="af4"/>
        </w:rPr>
        <w:t>line</w:t>
      </w:r>
      <w:r>
        <w:t xml:space="preserve">, </w:t>
      </w:r>
      <w:r>
        <w:rPr>
          <w:rStyle w:val="af4"/>
        </w:rPr>
        <w:t>area_stacked</w:t>
      </w:r>
      <w:r>
        <w:t xml:space="preserve">) Display dependent variable axis in log scale (Default: </w:t>
      </w:r>
      <w:r>
        <w:rPr>
          <w:rStyle w:val="af4"/>
        </w:rPr>
        <w:t>false</w:t>
      </w:r>
      <w:r>
        <w:t>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percentage</w:t>
      </w:r>
      <w:r>
        <w:t xml:space="preserve"> (Boolean): (When </w:t>
      </w:r>
      <w:r>
        <w:rPr>
          <w:rStyle w:val="af4"/>
        </w:rPr>
        <w:t>type</w:t>
      </w:r>
      <w:r>
        <w:t xml:space="preserve"> value is one of </w:t>
      </w:r>
      <w:r>
        <w:rPr>
          <w:rStyle w:val="af4"/>
        </w:rPr>
        <w:t>hbar</w:t>
      </w:r>
      <w:r>
        <w:t xml:space="preserve">, </w:t>
      </w:r>
      <w:r>
        <w:rPr>
          <w:rStyle w:val="af4"/>
        </w:rPr>
        <w:t>hbar_stck</w:t>
      </w:r>
      <w:r>
        <w:t xml:space="preserve">, </w:t>
      </w:r>
      <w:r>
        <w:rPr>
          <w:rStyle w:val="af4"/>
        </w:rPr>
        <w:t>vbar</w:t>
      </w:r>
      <w:r>
        <w:t xml:space="preserve">, </w:t>
      </w:r>
      <w:r>
        <w:rPr>
          <w:rStyle w:val="af4"/>
        </w:rPr>
        <w:t>vbar_stck</w:t>
      </w:r>
      <w:r>
        <w:t xml:space="preserve">, </w:t>
      </w:r>
      <w:r>
        <w:rPr>
          <w:rStyle w:val="af4"/>
        </w:rPr>
        <w:t>line</w:t>
      </w:r>
      <w:r>
        <w:t xml:space="preserve">, </w:t>
      </w:r>
      <w:r>
        <w:rPr>
          <w:rStyle w:val="af4"/>
        </w:rPr>
        <w:t>area_stacked</w:t>
      </w:r>
      <w:r>
        <w:t xml:space="preserve">) Set minimum and maximum values of dependent variable axis to 0 and 100 respectively (Default: </w:t>
      </w:r>
      <w:r>
        <w:rPr>
          <w:rStyle w:val="af4"/>
        </w:rPr>
        <w:t>false</w:t>
      </w:r>
      <w:r>
        <w:t>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pie_donut</w:t>
      </w:r>
      <w:r>
        <w:t xml:space="preserve"> (Boolean): (When </w:t>
      </w:r>
      <w:r>
        <w:rPr>
          <w:rStyle w:val="af4"/>
        </w:rPr>
        <w:t>type</w:t>
      </w:r>
      <w:r>
        <w:t xml:space="preserve"> value is </w:t>
      </w:r>
      <w:r>
        <w:rPr>
          <w:rStyle w:val="af4"/>
        </w:rPr>
        <w:t>pie</w:t>
      </w:r>
      <w:r>
        <w:t xml:space="preserve">) Output pie chart as donut shape (Default: </w:t>
      </w:r>
      <w:r>
        <w:rPr>
          <w:rStyle w:val="af4"/>
        </w:rPr>
        <w:t>false</w:t>
      </w:r>
      <w:r>
        <w:t>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label</w:t>
      </w:r>
      <w:r>
        <w:t xml:space="preserve"> (Boolean): (When </w:t>
      </w:r>
      <w:r>
        <w:rPr>
          <w:rStyle w:val="af4"/>
        </w:rPr>
        <w:t>type</w:t>
      </w:r>
      <w:r>
        <w:t xml:space="preserve"> value is one of </w:t>
      </w:r>
      <w:r>
        <w:rPr>
          <w:rStyle w:val="af4"/>
        </w:rPr>
        <w:t>hbar</w:t>
      </w:r>
      <w:r>
        <w:t xml:space="preserve">, </w:t>
      </w:r>
      <w:r>
        <w:rPr>
          <w:rStyle w:val="af4"/>
        </w:rPr>
        <w:t>hbar_stck</w:t>
      </w:r>
      <w:r>
        <w:t xml:space="preserve">, </w:t>
      </w:r>
      <w:r>
        <w:rPr>
          <w:rStyle w:val="af4"/>
        </w:rPr>
        <w:t>vbar</w:t>
      </w:r>
      <w:r>
        <w:t xml:space="preserve">, </w:t>
      </w:r>
      <w:r>
        <w:rPr>
          <w:rStyle w:val="af4"/>
        </w:rPr>
        <w:t>vbar_stck</w:t>
      </w:r>
      <w:r>
        <w:t xml:space="preserve">, </w:t>
      </w:r>
      <w:r>
        <w:rPr>
          <w:rStyle w:val="af4"/>
        </w:rPr>
        <w:t>pie</w:t>
      </w:r>
      <w:r>
        <w:t xml:space="preserve">) Display labels on chart (Default: </w:t>
      </w:r>
      <w:r>
        <w:rPr>
          <w:rStyle w:val="af4"/>
        </w:rPr>
        <w:t>false</w:t>
      </w:r>
      <w:r>
        <w:t>).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"group_guid should be guid type."</w:t>
        <w:cr/>
      </w:r>
      <w:r>
        <w:t>}</w:t>
      </w:r>
    </w:p>
    <w:p>
      <w:pPr>
        <w:pStyle w:val="a7"/>
      </w:pPr>
      <w:r>
        <w:t>'sections' parameter is not in valid JSON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"'sections' parameter should follow valid JSON syntax"</w:t>
        <w:cr/>
      </w:r>
      <w:r>
        <w:t>}</w:t>
      </w:r>
    </w:p>
    <w:p>
      <w:pPr>
        <w:pStyle w:val="a7"/>
      </w:pPr>
      <w:r>
        <w:t>Invalid section type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report section type: ABC"</w:t>
        <w:cr/>
      </w:r>
      <w:r>
        <w:t>}</w:t>
      </w:r>
    </w:p>
    <w:p>
      <w:pPr>
        <w:pStyle w:val="a7"/>
      </w:pPr>
      <w:r>
        <w:t>Chart option is invalid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"ABC should be one of [label, pie_donut]"</w:t>
        <w:cr/>
      </w:r>
      <w:r>
        <w:t>}</w:t>
      </w:r>
    </w:p>
    <w:p>
      <w:pPr>
        <w:pStyle w:val="a7"/>
      </w:pPr>
      <w:r>
        <w:t>Chart option is not boolean format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"log_scale should be boolean type: true"</w:t>
        <w:cr/>
      </w:r>
      <w:r>
        <w:t>}</w:t>
      </w:r>
    </w:p>
    <w:p>
      <w:pPr>
        <w:pStyle w:val="a7"/>
      </w:pPr>
      <w:r>
        <w:t>group_guid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"report group not found: 05efb651-9644-4518-950f-dbd628c973a3"</w:t>
        <w:cr/>
      </w:r>
      <w:r>
        <w:t>}</w:t>
      </w:r>
    </w:p>
    <w:p>
      <w:pPr>
        <w:pStyle w:val="a7"/>
      </w:pPr>
      <w:r>
        <w:t>No privilege to create a report template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Error occurred while creating report template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create report template"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