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Table</w:t>
      </w:r>
    </w:p>
    <w:p>
      <w:r>
        <w:t>Creates a new table. This operation requires table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/api/sonar/tables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compression=snappy \</w:t>
        <w:cr/>
      </w:r>
      <w:r>
        <w:t xml:space="preserve">     -d layout=columnar \</w:t>
        <w:cr/>
      </w:r>
      <w:r>
        <w:t xml:space="preserve">     -d retention=365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Compression algorithm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deflate</w:t>
            </w:r>
            <w:r>
              <w:t xml:space="preserve"> or </w:t>
            </w:r>
            <w:r>
              <w:rPr>
                <w:rStyle w:val="af4"/>
              </w:rPr>
              <w:t>snappy</w:t>
            </w:r>
            <w:r>
              <w:t xml:space="preserve">. Default: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Block layout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row</w:t>
            </w:r>
            <w:r>
              <w:t xml:space="preserve"> or </w:t>
            </w:r>
            <w:r>
              <w:rPr>
                <w:rStyle w:val="af4"/>
              </w:rPr>
              <w:t>columnar</w:t>
            </w:r>
            <w:r>
              <w:t xml:space="preserve">. Default: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Crypto profile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encryption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Enable encryption</w:t>
            </w:r>
          </w:p>
        </w:tc>
        <w:tc>
          <w:p>
            <w:pPr>
              <w:spacing w:before="0" w:after="0"/>
            </w:pPr>
            <w:r>
              <w:t>Default: false (integrity check only)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  <w:tc>
          <w:p>
            <w:pPr>
              <w:spacing w:before="0" w:after="0"/>
            </w:pPr>
            <w:r>
              <w:t>Retention period in days</w:t>
            </w:r>
          </w:p>
        </w:tc>
        <w:tc>
          <w:p>
            <w:pPr>
              <w:spacing w:before="0" w:after="0"/>
            </w:pPr>
            <w:r>
              <w:t xml:space="preserve">Min: </w:t>
            </w:r>
            <w:r>
              <w:rPr>
                <w:rStyle w:val="af4"/>
              </w:rPr>
              <w:t>0</w:t>
            </w:r>
            <w:r>
              <w:t xml:space="preserve"> (unlimited), Max: </w:t>
            </w:r>
            <w:r>
              <w:rPr>
                <w:rStyle w:val="af4"/>
              </w:rPr>
              <w:t>36500</w:t>
            </w:r>
            <w:r>
              <w:t xml:space="preserve">. 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f1"/>
      </w:pPr>
      <w:r>
        <w:t>Table names must start with a letter and may contain alphanumeric characters, underscores, and hyphens.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table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name violates naming rules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compression value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layout value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crypto_profile_guid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"crypto_profile_guid should be guid type."</w:t>
        <w:cr/>
      </w:r>
      <w:r>
        <w:t>}</w:t>
      </w:r>
    </w:p>
    <w:p>
      <w:pPr>
        <w:pStyle w:val="a7"/>
      </w:pPr>
      <w:r>
        <w:t>retention value is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group_guid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Table name is duplicated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Crypto profile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p>
      <w:pPr>
        <w:pStyle w:val="a7"/>
      </w:pPr>
      <w:r>
        <w:t>Table group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group not found: 54157629-74f7-4d80-be5a-8cb8f0c71087"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