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ticket attachment token</w:t>
      </w:r>
    </w:p>
    <w:p>
      <w:r>
        <w:t xml:space="preserve">Issues a token used to upload a ticket attachment. Send the file data to the </w:t>
      </w:r>
      <w:hyperlink r:id="rId10">
        <w:r>
          <w:rPr>
            <w:rStyle w:val="a6"/>
          </w:rPr>
          <w:t>Upload file</w:t>
        </w:r>
      </w:hyperlink>
      <w:r>
        <w:t xml:space="preserve"> endpoint (</w:t>
      </w:r>
      <w:r>
        <w:rPr>
          <w:rStyle w:val="af4"/>
        </w:rPr>
        <w:t>POST /api/sonar/upload</w:t>
      </w:r>
      <w:r>
        <w:t xml:space="preserve">) with the issued token, and then attach the uploaded file to a ticket with the </w:t>
      </w:r>
      <w:hyperlink r:id="rId11">
        <w:r>
          <w:rPr>
            <w:rStyle w:val="a6"/>
          </w:rPr>
          <w:t>Create ticket attachment</w:t>
        </w:r>
      </w:hyperlink>
      <w:r>
        <w:t xml:space="preserve"> endpoint using the returned file GUID. To abort the upload, remove the token with the </w:t>
      </w:r>
      <w:hyperlink r:id="rId12">
        <w:r>
          <w:rPr>
            <w:rStyle w:val="a6"/>
          </w:rPr>
          <w:t>Cancel ticket attachment token</w:t>
        </w:r>
      </w:hyperlink>
      <w:r>
        <w:t xml:space="preserve"> endpoint.</w:t>
      </w:r>
    </w:p>
    <w:p>
      <w:pPr>
        <w:pStyle w:val="4"/>
      </w:pPr>
      <w:r>
        <w:t>Required Permissions</w:t>
      </w:r>
    </w:p>
    <w:p>
      <w:r>
        <w:t>Available to any authenticated user.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/api/sonar/ticket-attachment-tokens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'{"file_name": "report.pdf"}' \</w:t>
        <w:cr/>
      </w:r>
      <w:r>
        <w:t xml:space="preserve">     https://HOSTNAME/api/sonar/ticket-attachment-tokens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file to upload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"token":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token</w:t>
      </w:r>
      <w:r>
        <w:t xml:space="preserve"> (String): The issued file upload token. Pass it as the </w:t>
      </w:r>
      <w:r>
        <w:rPr>
          <w:rStyle w:val="af4"/>
        </w:rPr>
        <w:t>token</w:t>
      </w:r>
      <w:r>
        <w:t xml:space="preserve"> parameter of the </w:t>
      </w:r>
      <w:hyperlink r:id="rId13">
        <w:r>
          <w:rPr>
            <w:rStyle w:val="a6"/>
          </w:rPr>
          <w:t>Upload file</w:t>
        </w:r>
      </w:hyperlink>
      <w:r>
        <w:t xml:space="preserve"> endpoint. 36-character GUID format.</w:t>
      </w:r>
    </w:p>
    <w:p>
      <w:pPr>
        <w:pStyle w:val="4"/>
      </w:pPr>
      <w:r>
        <w:t>Error Responses</w:t>
      </w:r>
    </w:p>
    <w:p>
      <w:pPr>
        <w:pStyle w:val="a7"/>
      </w:pPr>
      <w:r>
        <w:t>File name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"file_name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