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Documentation history</w:t>
      </w:r>
    </w:p>
    <w:p>
      <w:pPr>
        <w:pStyle w:val="3"/>
      </w:pPr>
      <w:r>
        <w:t>2604.0 — based on Sonar 5.0.2603.0</w:t>
      </w:r>
    </w:p>
    <w:p>
      <w:r>
        <w:rPr>
          <w:b w:val="on"/>
        </w:rPr>
        <w:t>Documentation structure improvements</w:t>
      </w:r>
    </w:p>
    <w:p>
      <w:pPr>
        <w:numPr>
          <w:numId w:val="6"/>
        </w:numPr>
        <w:spacing w:before="0" w:after="0"/>
        <w:ind w:left="360" w:hanging="360"/>
      </w:pPr>
      <w:r>
        <w:t>Added the "Getting Started" chapter — Before you start, Your first call, Customer support, and Documentation history pages</w:t>
      </w:r>
    </w:p>
    <w:p>
      <w:pPr>
        <w:numPr>
          <w:numId w:val="6"/>
        </w:numPr>
        <w:spacing w:before="0" w:after="0"/>
        <w:ind w:left="360" w:hanging="360"/>
      </w:pPr>
      <w:r>
        <w:t>Reorganized the API reference structure to match the Sonar web console menu order</w:t>
      </w:r>
    </w:p>
    <w:p>
      <w:pPr>
        <w:numPr>
          <w:numId w:val="6"/>
        </w:numPr>
        <w:spacing w:before="0" w:after="0"/>
        <w:ind w:left="360" w:hanging="360"/>
      </w:pPr>
      <w:r>
        <w:t>Added required permission (role) information to each API entry</w:t>
      </w:r>
    </w:p>
    <w:p>
      <w:pPr>
        <w:numPr>
          <w:numId w:val="6"/>
        </w:numPr>
        <w:spacing w:before="0" w:after="0"/>
        <w:ind w:left="360" w:hanging="360"/>
      </w:pPr>
      <w:r>
        <w:t>Added cURL example code (Korean, English, and Japanese)</w:t>
      </w:r>
    </w:p>
    <w:p>
      <w:pPr>
        <w:numPr>
          <w:numId w:val="6"/>
        </w:numPr>
        <w:spacing w:before="0" w:after="0"/>
        <w:ind w:left="360" w:hanging="360"/>
      </w:pPr>
      <w:r>
        <w:t>Reordered table of contents entries (Request API Key, Verify Password, Node Pair)</w:t>
      </w:r>
    </w:p>
    <w:p>
      <w:r>
        <w:rPr>
          <w:b w:val="on"/>
        </w:rPr>
        <w:t>New API documentation</w:t>
      </w:r>
    </w:p>
    <w:p>
      <w:r>
        <w:t>Detection and policy</w:t>
      </w:r>
    </w:p>
    <w:p>
      <w:pPr>
        <w:numPr>
          <w:numId w:val="7"/>
        </w:numPr>
        <w:spacing w:before="0" w:after="0"/>
        <w:ind w:left="360" w:hanging="360"/>
      </w:pPr>
      <w:r>
        <w:t>Scenario change history — API for viewing modification history of real-time and batch detection rules and reverting to previous versions</w:t>
      </w:r>
    </w:p>
    <w:p>
      <w:pPr>
        <w:numPr>
          <w:numId w:val="7"/>
        </w:numPr>
        <w:spacing w:before="0" w:after="0"/>
        <w:ind w:left="360" w:hanging="360"/>
      </w:pPr>
      <w:r>
        <w:t>Exception rule management — API for adding, updating, and deleting exception rules that exclude specific events from detection</w:t>
      </w:r>
    </w:p>
    <w:p>
      <w:pPr>
        <w:numPr>
          <w:numId w:val="7"/>
        </w:numPr>
        <w:spacing w:before="0" w:after="0"/>
        <w:ind w:left="360" w:hanging="360"/>
      </w:pPr>
      <w:r>
        <w:t>User-defined filters — API for saving and managing frequently used search conditions</w:t>
      </w:r>
    </w:p>
    <w:p>
      <w:pPr>
        <w:numPr>
          <w:numId w:val="7"/>
        </w:numPr>
        <w:spacing w:before="0" w:after="0"/>
        <w:ind w:left="360" w:hanging="360"/>
      </w:pPr>
      <w:r>
        <w:t>SSO integration settings — API for configuring integration with external Single Sign-On systems</w:t>
      </w:r>
    </w:p>
    <w:p>
      <w:r>
        <w:t>Account and authentication</w:t>
      </w:r>
    </w:p>
    <w:p>
      <w:pPr>
        <w:numPr>
          <w:numId w:val="8"/>
        </w:numPr>
        <w:spacing w:before="0" w:after="0"/>
        <w:ind w:left="360" w:hanging="360"/>
      </w:pPr>
      <w:r>
        <w:t>Request API Key — API for authenticated users to issue their own API call keys</w:t>
      </w:r>
    </w:p>
    <w:p>
      <w:pPr>
        <w:numPr>
          <w:numId w:val="8"/>
        </w:numPr>
        <w:spacing w:before="0" w:after="0"/>
        <w:ind w:left="360" w:hanging="360"/>
      </w:pPr>
      <w:r>
        <w:t>Multi-factor authentication (MFA) settings — API for enabling and disabling multi-factor authentication to strengthen account security</w:t>
      </w:r>
    </w:p>
    <w:p>
      <w:r>
        <w:t>Response and tickets</w:t>
      </w:r>
    </w:p>
    <w:p>
      <w:pPr>
        <w:numPr>
          <w:numId w:val="9"/>
        </w:numPr>
        <w:spacing w:before="0" w:after="0"/>
        <w:ind w:left="360" w:hanging="360"/>
      </w:pPr>
      <w:r>
        <w:t>Explanation request management — API for requesting explanations for detected events and retrieving the results</w:t>
      </w:r>
    </w:p>
    <w:p>
      <w:pPr>
        <w:numPr>
          <w:numId w:val="9"/>
        </w:numPr>
        <w:spacing w:before="0" w:after="0"/>
        <w:ind w:left="360" w:hanging="360"/>
      </w:pPr>
      <w:r>
        <w:t>Ticket file attachment upload — API for issuing upload tokens to securely attach files to tickets</w:t>
      </w:r>
    </w:p>
    <w:p>
      <w:r>
        <w:t>Investigation and search</w:t>
      </w:r>
    </w:p>
    <w:p>
      <w:pPr>
        <w:numPr>
          <w:numId w:val="10"/>
        </w:numPr>
        <w:spacing w:before="0" w:after="0"/>
        <w:ind w:left="360" w:hanging="360"/>
      </w:pPr>
      <w:r>
        <w:t>Query execution history — API for retrieving the history of search queries run by users</w:t>
      </w:r>
    </w:p>
    <w:p>
      <w:pPr>
        <w:numPr>
          <w:numId w:val="10"/>
        </w:numPr>
        <w:spacing w:before="0" w:after="0"/>
        <w:ind w:left="360" w:hanging="360"/>
      </w:pPr>
      <w:r>
        <w:t>Lookup schema management — API for adding, updating, and deleting lookup data structures (schemas)</w:t>
      </w:r>
    </w:p>
    <w:p>
      <w:pPr>
        <w:numPr>
          <w:numId w:val="10"/>
        </w:numPr>
        <w:spacing w:before="0" w:after="0"/>
        <w:ind w:left="360" w:hanging="360"/>
      </w:pPr>
      <w:r>
        <w:t>Bulk address object registration — API for registering multiple IP/domain addresses at once</w:t>
      </w:r>
    </w:p>
    <w:p>
      <w:pPr>
        <w:numPr>
          <w:numId w:val="10"/>
        </w:numPr>
        <w:spacing w:before="0" w:after="0"/>
        <w:ind w:left="360" w:hanging="360"/>
      </w:pPr>
      <w:r>
        <w:t>Asset vulnerability management — API for adding, updating, and deleting security vulnerability information</w:t>
      </w:r>
    </w:p>
    <w:p>
      <w:pPr>
        <w:numPr>
          <w:numId w:val="10"/>
        </w:numPr>
        <w:spacing w:before="0" w:after="0"/>
        <w:ind w:left="360" w:hanging="360"/>
      </w:pPr>
      <w:r>
        <w:t>Runtime parser status — API for checking the status of currently running log parsing rules</w:t>
      </w:r>
    </w:p>
    <w:p>
      <w:pPr>
        <w:numPr>
          <w:numId w:val="10"/>
        </w:numPr>
        <w:spacing w:before="0" w:after="0"/>
        <w:ind w:left="360" w:hanging="360"/>
      </w:pPr>
      <w:r>
        <w:t>Connect profile connection test — API for verifying that external system connection settings are valid</w:t>
      </w:r>
    </w:p>
    <w:p>
      <w:r>
        <w:t>System management</w:t>
      </w:r>
    </w:p>
    <w:p>
      <w:pPr>
        <w:numPr>
          <w:numId w:val="11"/>
        </w:numPr>
        <w:spacing w:before="0" w:after="0"/>
        <w:ind w:left="360" w:hanging="360"/>
      </w:pPr>
      <w:r>
        <w:t>Global settings — API for retrieving and updating system-wide settings such as mail server and LDAP</w:t>
      </w:r>
    </w:p>
    <w:p>
      <w:pPr>
        <w:numPr>
          <w:numId w:val="11"/>
        </w:numPr>
        <w:spacing w:before="0" w:after="0"/>
        <w:ind w:left="360" w:hanging="360"/>
      </w:pPr>
      <w:r>
        <w:t>App management — API for listing and managing installed apps</w:t>
      </w:r>
    </w:p>
    <w:p>
      <w:pPr>
        <w:numPr>
          <w:numId w:val="11"/>
        </w:numPr>
        <w:spacing w:before="0" w:after="0"/>
        <w:ind w:left="360" w:hanging="360"/>
      </w:pPr>
      <w:r>
        <w:t>Node (server) management — API for retrieving the status and settings of servers in the cluster</w:t>
      </w:r>
    </w:p>
    <w:p>
      <w:pPr>
        <w:numPr>
          <w:numId w:val="11"/>
        </w:numPr>
        <w:spacing w:before="0" w:after="0"/>
        <w:ind w:left="360" w:hanging="360"/>
      </w:pPr>
      <w:r>
        <w:t>Sentry agent management — API for configuring and managing lightweight agents that collect data from remote locations</w:t>
      </w:r>
    </w:p>
    <w:p>
      <w:r>
        <w:t>AI features</w:t>
      </w:r>
    </w:p>
    <w:p>
      <w:pPr>
        <w:numPr>
          <w:numId w:val="12"/>
        </w:numPr>
        <w:spacing w:before="0" w:after="0"/>
        <w:ind w:left="360" w:hanging="360"/>
      </w:pPr>
      <w:r>
        <w:t>AI Assistant (LoRo) settings — API for retrieving and updating settings related to the AI Assistant</w:t>
      </w:r>
    </w:p>
    <w:p>
      <w:pPr>
        <w:numPr>
          <w:numId w:val="12"/>
        </w:numPr>
        <w:spacing w:before="0" w:after="0"/>
        <w:ind w:left="360" w:hanging="360"/>
      </w:pPr>
      <w:r>
        <w:t>AI automation plugin — API for controlling AI-based automation features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