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Explanation Logs</w:t>
      </w:r>
    </w:p>
    <w:p>
      <w:r>
        <w:t xml:space="preserve">Retrieves the supporting logs attached to a specified explanation request, paged within a single schema. When </w:t>
      </w:r>
      <w:r>
        <w:rPr>
          <w:rStyle w:val="af4"/>
        </w:rPr>
        <w:t>schema_code</w:t>
      </w:r>
      <w:r>
        <w:t xml:space="preserve"> matches a schema, records are returned with field names mapped to the schema's display names. Pass </w:t>
      </w:r>
      <w:r>
        <w:rPr>
          <w:rStyle w:val="af4"/>
        </w:rPr>
        <w:t>_</w:t>
      </w:r>
      <w:r>
        <w:t xml:space="preserve"> as </w:t>
      </w:r>
      <w:r>
        <w:rPr>
          <w:rStyle w:val="af4"/>
        </w:rPr>
        <w:t>schema_code</w:t>
      </w:r>
      <w:r>
        <w:t xml:space="preserve"> to query logs that do not have a schema assigned.</w:t>
      </w:r>
    </w:p>
    <w:p>
      <w:pPr>
        <w:pStyle w:val="4"/>
      </w:pPr>
      <w:r>
        <w:t>Required Permissions</w:t>
      </w:r>
    </w:p>
    <w:p>
      <w:r>
        <w:t xml:space="preserve">Requires the MEMBER role or higher. Guests can also call this endpoint without logging in by passing a valid explanation token in the </w:t>
      </w:r>
      <w:r>
        <w:rPr>
          <w:rStyle w:val="af4"/>
        </w:rPr>
        <w:t>token</w:t>
      </w:r>
      <w:r>
        <w:t xml:space="preserve"> parameter.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/api/sonar/explanation-requests/:guid/logs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"https://HOSTNAME/api/sonar/explanation-requests/a1b2c3d4-e5f6-7890-abcd-ef1234567890/logs?type=EXPLANATION&amp;schema_code=ssh_login&amp;offset=0&amp;limit=20"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request identifier</w:t>
            </w:r>
          </w:p>
        </w:tc>
        <w:tc>
          <w:p>
            <w:pPr>
              <w:spacing w:before="0" w:after="0"/>
            </w:pPr>
            <w:r>
              <w:t>36-char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Explanation type. One of </w:t>
            </w: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, or </w:t>
            </w:r>
            <w:r>
              <w:rPr>
                <w:rStyle w:val="af4"/>
              </w:rPr>
              <w:t>AUDITOR_COMMENT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Log schema code. Use </w:t>
            </w:r>
            <w:r>
              <w:rPr>
                <w:rStyle w:val="af4"/>
              </w:rPr>
              <w:t>_</w:t>
            </w:r>
            <w:r>
              <w:t xml:space="preserve"> to query logs without a schema mapping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0 or greater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number of records to return</w:t>
            </w:r>
          </w:p>
        </w:tc>
        <w:tc>
          <w:p>
            <w:pPr>
              <w:spacing w:before="0" w:after="0"/>
            </w:pPr>
            <w:r>
              <w:t>Between 0 and 1000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Explanation token used for guest access. Token issued by email to the employee or the manager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"count": 2,</w:t>
        <w:cr/>
      </w:r>
      <w:r>
        <w:t xml:space="preserve">  "total_count": 12,</w:t>
        <w:cr/>
      </w:r>
      <w:r>
        <w:t xml:space="preserve">  "records": [</w:t>
        <w:cr/>
      </w:r>
      <w:r>
        <w:t xml:space="preserve">    {</w:t>
        <w:cr/>
      </w:r>
      <w:r>
        <w:t xml:space="preserve">      "_time": "2026-04-14T22:15:00+0900",</w:t>
        <w:cr/>
      </w:r>
      <w:r>
        <w:t xml:space="preserve">      "Source IP": "192.0.2.10",</w:t>
        <w:cr/>
      </w:r>
      <w:r>
        <w:t xml:space="preserve">      "User": "admin"</w:t>
        <w:cr/>
      </w:r>
      <w:r>
        <w:t xml:space="preserve">    },</w:t>
        <w:cr/>
      </w:r>
      <w:r>
        <w:t xml:space="preserve">    {</w:t>
        <w:cr/>
      </w:r>
      <w:r>
        <w:t xml:space="preserve">      "_time": "2026-04-14T22:18:30+0900",</w:t>
        <w:cr/>
      </w:r>
      <w:r>
        <w:t xml:space="preserve">      "Source IP": "192.0.2.10",</w:t>
        <w:cr/>
      </w:r>
      <w:r>
        <w:t xml:space="preserve">      "User": "admin"</w:t>
        <w:cr/>
      </w:r>
      <w:r>
        <w:t xml:space="preserve">    }</w:t>
        <w:cr/>
      </w:r>
      <w:r>
        <w:t xml:space="preserve">  ],</w:t>
        <w:cr/>
      </w:r>
      <w:r>
        <w:t xml:space="preserve">  "field_order": ["Source IP", "User"]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</w:t>
      </w:r>
      <w:r>
        <w:t xml:space="preserve"> (Integer): Number of records returned in this response.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(Long): Total number of records that match the query.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records</w:t>
      </w:r>
      <w:r>
        <w:t xml:space="preserve"> (Array): Supporting log records. When a schema mapping exists, keys are renamed to the schema field display names; when none exists (</w:t>
      </w:r>
      <w:r>
        <w:rPr>
          <w:rStyle w:val="af4"/>
        </w:rPr>
        <w:t>schema_code</w:t>
      </w:r>
      <w:r>
        <w:t xml:space="preserve"> is </w:t>
      </w:r>
      <w:r>
        <w:rPr>
          <w:rStyle w:val="af4"/>
        </w:rPr>
        <w:t>_</w:t>
      </w:r>
      <w:r>
        <w:t>), the original field names are returned.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field_order</w:t>
      </w:r>
      <w:r>
        <w:t xml:space="preserve"> (Array): Display order of the schema fields. Included only when a schema mapping exists.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Negative offset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"offset should be positive: -1"</w:t>
        <w:cr/>
      </w:r>
      <w:r>
        <w:t>}</w:t>
      </w:r>
    </w:p>
    <w:p>
      <w:pPr>
        <w:pStyle w:val="a7"/>
      </w:pPr>
      <w:r>
        <w:t>limit exceeds 1000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"limit should be smaller than 1000: 5000"</w:t>
        <w:cr/>
      </w:r>
      <w:r>
        <w:t>}</w:t>
      </w:r>
    </w:p>
    <w:p>
      <w:pPr>
        <w:pStyle w:val="a7"/>
      </w:pPr>
      <w:r>
        <w:t>Schema code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schema code: unknown_schema"</w:t>
        <w:cr/>
      </w:r>
      <w:r>
        <w:t>}</w:t>
      </w:r>
    </w:p>
    <w:p>
      <w:pPr>
        <w:pStyle w:val="a7"/>
      </w:pPr>
      <w:r>
        <w:t>Permission denied or invalid token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