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MITRE ATT&amp;CK Tactics</w:t>
      </w:r>
    </w:p>
    <w:p>
      <w:r>
        <w:t>Retrieves a list of MITRE ATT&amp;CK tactics.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/api/sonar/mitre-attack/tactics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https://HOSTNAME/api/sonar/mitre-attack/tactics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14,</w:t>
        <w:cr/>
      </w:r>
      <w:r>
        <w:t xml:space="preserve">  "tactics": [</w:t>
        <w:cr/>
      </w:r>
      <w:r>
        <w:t xml:space="preserve">    {</w:t>
        <w:cr/>
      </w:r>
      <w:r>
        <w:t xml:space="preserve">      "mitre_id": "TA0001",</w:t>
        <w:cr/>
      </w:r>
      <w:r>
        <w:t xml:space="preserve">      "name": "Initial Access",</w:t>
        <w:cr/>
      </w:r>
      <w:r>
        <w:t xml:space="preserve">      "description": "The adversary is trying to get into your network.",</w:t>
        <w:cr/>
      </w:r>
      <w:r>
        <w:t xml:space="preserve">      "url": "https://attack.mitre.org/tactics/TA0001",</w:t>
        <w:cr/>
      </w:r>
      <w:r>
        <w:t xml:space="preserve">      "techniques": [</w:t>
        <w:cr/>
      </w:r>
      <w:r>
        <w:t xml:space="preserve">        {</w:t>
        <w:cr/>
      </w:r>
      <w:r>
        <w:t xml:space="preserve">          "mitre_id": "T1190",</w:t>
        <w:cr/>
      </w:r>
      <w:r>
        <w:t xml:space="preserve">          "name": "Exploit Public-Facing Application"</w:t>
        <w:cr/>
      </w:r>
      <w:r>
        <w:t xml:space="preserve">        }</w:t>
        <w:cr/>
      </w:r>
      <w:r>
        <w:t xml:space="preserve">      ]</w:t>
        <w:cr/>
      </w:r>
      <w:r>
        <w:t xml:space="preserve">    },</w:t>
        <w:cr/>
      </w:r>
      <w:r>
        <w:t xml:space="preserve">    {</w:t>
        <w:cr/>
      </w:r>
      <w:r>
        <w:t xml:space="preserve">      "mitre_id": "TA0002",</w:t>
        <w:cr/>
      </w:r>
      <w:r>
        <w:t xml:space="preserve">      "name": "Execution",</w:t>
        <w:cr/>
      </w:r>
      <w:r>
        <w:t xml:space="preserve">      "description": "The adversary is trying to run malicious code.",</w:t>
        <w:cr/>
      </w:r>
      <w:r>
        <w:t xml:space="preserve">      "url": "https://attack.mitre.org/tactics/TA0002",</w:t>
        <w:cr/>
      </w:r>
      <w:r>
        <w:t xml:space="preserve">      "techniques": [</w:t>
        <w:cr/>
      </w:r>
      <w:r>
        <w:t xml:space="preserve">        {</w:t>
        <w:cr/>
      </w:r>
      <w:r>
        <w:t xml:space="preserve">          "mitre_id": "T1059",</w:t>
        <w:cr/>
      </w:r>
      <w:r>
        <w:t xml:space="preserve">          "name": "Command and Scripting Interpreter"</w:t>
        <w:cr/>
      </w:r>
      <w:r>
        <w:t xml:space="preserve">        }</w:t>
        <w:cr/>
      </w:r>
      <w:r>
        <w:t xml:space="preserve">      ]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tactics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tactics</w:t>
      </w:r>
      <w:r>
        <w:t xml:space="preserve"> (Array): Tactic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mitre_id</w:t>
      </w:r>
      <w:r>
        <w:t xml:space="preserve"> (String): MITRE ATT&amp;CK tactic 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Tactic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Tactic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url</w:t>
      </w:r>
      <w:r>
        <w:t xml:space="preserve"> (String): MITRE ATT&amp;CK official documentation URL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techniques</w:t>
      </w:r>
      <w:r>
        <w:t xml:space="preserve"> (Array): Associated technique list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mitre_id</w:t>
      </w:r>
      <w:r>
        <w:t xml:space="preserve"> (String): MITRE ATT&amp;CK technique 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Technique name</w:t>
      </w:r>
    </w:p>
    <w:p>
      <w:pPr>
        <w:pStyle w:val="4"/>
      </w:pPr>
      <w:r>
        <w:t>Error Responses</w:t>
      </w:r>
    </w:p>
    <w:p>
      <w:r>
        <w:t>This API always returns a success response. An empty array is returned when there are no search results.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