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Pattern Groups</w:t>
      </w:r>
    </w:p>
    <w:p>
      <w:r>
        <w:t>Gets a list of the pattern groups that match the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/api/sonar/pattern-groups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name,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23,</w:t>
        <w:cr/>
      </w:r>
      <w:r>
        <w:t xml:space="preserve">  "pattern_groups": [</w:t>
        <w:cr/>
      </w:r>
      <w:r>
        <w:t xml:space="preserve">    {</w:t>
        <w:cr/>
      </w:r>
      <w:r>
        <w:t xml:space="preserve">      "guid": "28ad21b2-585c-4b68-9fad-b78711078496",</w:t>
        <w:cr/>
      </w:r>
      <w:r>
        <w:t xml:space="preserve">      "name": "IPS WAS Exploit Alert",</w:t>
        <w:cr/>
      </w:r>
      <w:r>
        <w:t xml:space="preserve">      "description": "Detect attacks that exploit known vulnerabilities in WAS to cause remote code execution, denial of service, etc.",</w:t>
        <w:cr/>
      </w:r>
      <w:r>
        <w:t xml:space="preserve">      "pattern_count": 15,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"user_guid": "ffaf431b-653a-4329-8f83-913cbb00342d",</w:t>
        <w:cr/>
      </w:r>
      <w:r>
        <w:t xml:space="preserve">      "user_name": "Admin",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pattern groups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pattern_groups</w:t>
      </w:r>
      <w:r>
        <w:t xml:space="preserve"> (Array): Pattern group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Pattern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Pattern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Pattern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pattern_count</w:t>
      </w:r>
      <w:r>
        <w:t xml:space="preserve"> (32-bit integer): Number of patterns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(tenant) to which the group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(tenant) to which the group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creates the pattern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creates the pattern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