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SSO API</w:t>
      </w:r>
    </w:p>
    <w:p>
      <w:r>
        <w:t>REST API for managing SSO provider configurations and activation.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