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 User MFA Type</w:t>
      </w:r>
    </w:p>
    <w:p>
      <w:r>
        <w:t>Sets the multi-factor authentication (MFA) type for the specified user. The target user must have MFA enabled before the type can be changed.</w:t>
      </w:r>
    </w:p>
    <w:p>
      <w:pPr>
        <w:pStyle w:val="4"/>
      </w:pPr>
      <w:r>
        <w:t>Required Permissions</w:t>
      </w:r>
    </w:p>
    <w:p>
      <w:r>
        <w:t>Requires the ADMIN role or higher. You cannot apply this action to a user with higher privileges than yourself.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/api/sonar/users/:guid/mfa/type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type=OTP \</w:t>
        <w:cr/>
      </w:r>
      <w:r>
        <w:t xml:space="preserve">     -X POST \</w:t>
        <w:cr/>
      </w:r>
      <w:r>
        <w:t xml:space="preserve">     https://HOSTNAME/api/sonar/users/bfd00bb0-be99-4fd5-8380-166f544975fa/mfa/type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identifier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MFA type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OTP</w:t>
            </w:r>
            <w:r>
              <w:t xml:space="preserve">, </w:t>
            </w:r>
            <w:r>
              <w:rPr>
                <w:rStyle w:val="af4"/>
              </w:rPr>
              <w:t>MAIL</w:t>
            </w:r>
            <w:r>
              <w:t xml:space="preserve">, </w:t>
            </w:r>
            <w:r>
              <w:rPr>
                <w:rStyle w:val="af4"/>
              </w:rPr>
              <w:t>SMS</w:t>
            </w:r>
            <w:r>
              <w:t xml:space="preserve">, </w:t>
            </w:r>
            <w:r>
              <w:rPr>
                <w:rStyle w:val="af4"/>
              </w:rPr>
              <w:t>PASSWORD</w:t>
            </w:r>
            <w:r>
              <w:t/>
            </w:r>
          </w:p>
        </w:tc>
      </w:tr>
    </w:tbl>
    <w:p>
      <w:r>
        <w:rPr>
          <w:b w:val="on"/>
        </w:rPr>
        <w:t>MFA types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OTP</w:t>
      </w:r>
      <w:r>
        <w:t>: Verification code from an OTP app such as Google Authenticator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MAIL</w:t>
      </w:r>
      <w:r>
        <w:t>: Verification code sent by email (requires mail server configuration)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SMS</w:t>
      </w:r>
      <w:r>
        <w:t>: Verification code sent by SMS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PASSWORD</w:t>
      </w:r>
      <w:r>
        <w:t>: Additional password input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p>
      <w:pPr>
        <w:pStyle w:val="a7"/>
      </w:pPr>
      <w:r>
        <w:t>User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User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Unsupported MFA type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"not-support-mfa-type"</w:t>
        <w:cr/>
      </w:r>
      <w:r>
        <w:t>}</w:t>
      </w:r>
    </w:p>
    <w:p>
      <w:pPr>
        <w:pStyle w:val="a7"/>
      </w:pPr>
      <w:r>
        <w:t>MFA is not enabled</w:t>
      </w:r>
    </w:p>
    <w:p>
      <w:r>
        <w:t xml:space="preserve">HTTP status code </w:t>
      </w:r>
      <w:r>
        <w:rPr>
          <w:rStyle w:val="af4"/>
        </w:rPr>
        <w:t>500</w:t>
      </w:r>
      <w:r>
        <w:t>. The target user must have MFA enabled before the MFA type can be changed.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"mfa-not-enabled"</w:t>
        <w:cr/>
      </w:r>
      <w:r>
        <w:t>}</w:t>
      </w:r>
    </w:p>
    <w:p>
      <w:pPr>
        <w:pStyle w:val="a7"/>
      </w:pPr>
      <w:r>
        <w:t>Apply to a user with higher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