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AI Conversation</w:t>
      </w:r>
    </w:p>
    <w:p>
      <w:r>
        <w:t>Renames the specified AI conversation. The new title is recorded as a user-set custom title, and a user can only update conversations they own.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/api/sonar/ai/conversations/:guid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title="Anomalous traffic investigation" \</w:t>
        <w:cr/>
      </w:r>
      <w:r>
        <w:t xml:space="preserve">     -X PUT \</w:t>
        <w:cr/>
      </w:r>
      <w:r>
        <w:t xml:space="preserve">     https://HOSTNAME/api/sonar/ai/conversations/a1b2c3d4-e5f6-7890-abcd-ef1234567890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Conversation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New conversation title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A 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p>
      <w:pPr>
        <w:pStyle w:val="a7"/>
      </w:pPr>
      <w:r>
        <w:t>guid is not a valid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Conversation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"conversation not found: a1b2c3d4-e5f6-7890-abcd-ef1234567890"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