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Register New Ticket</w:t>
      </w:r>
    </w:p>
    <w:p>
      <w:r>
        <w:t xml:space="preserve">To register a new ticket, click the </w:t>
      </w:r>
      <w:r>
        <w:rPr>
          <w:b w:val="on"/>
        </w:rPr>
        <w:t>Add</w:t>
      </w:r>
      <w:r>
        <w:t xml:space="preserve"> button on the </w:t>
      </w:r>
      <w:r>
        <w:rPr>
          <w:b w:val="on"/>
        </w:rPr>
        <w:t>Tickets</w:t>
      </w:r>
      <w:r>
        <w:t xml:space="preserve"> page.</w:t>
      </w:r>
    </w:p>
    <w:p>
      <w:r>
        <w:t xml:space="preserve">On the </w:t>
      </w:r>
      <w:r>
        <w:rPr>
          <w:b w:val="on"/>
        </w:rPr>
        <w:t>Add Ticket</w:t>
      </w:r>
      <w:r>
        <w:t xml:space="preserve"> page, draft the ticket content. Markdown syntax is supported, and you can attach image files to insert into the body. The preview tab shows how the drafted content will appear.</w:t>
      </w:r>
    </w:p>
    <w:p>
      <w:r>
        <w:rPr>
          <w:b w:val="on"/>
        </w:rPr>
        <w:t>Title</w:t>
      </w:r>
      <w:r>
        <w:t>: Enter the ticket title to display in the ticket list.</w:t>
      </w:r>
    </w:p>
    <w:p>
      <w:r>
        <w:rPr>
          <w:b w:val="on"/>
        </w:rPr>
        <w:t>Content</w:t>
      </w:r>
      <w:r>
        <w:t>: Provide detailed information for the ticket. You can use Markdown syntax or plain text.</w:t>
      </w:r>
    </w:p>
    <w:p>
      <w:r>
        <w:rPr>
          <w:b w:val="on"/>
        </w:rPr>
        <w:t>Content Syntax</w:t>
      </w:r>
      <w:r>
        <w:t>: Select Markdown or plain text format for the ticket content.</w:t>
      </w:r>
    </w:p>
    <w:p>
      <w:r>
        <w:rPr>
          <w:b w:val="on"/>
        </w:rPr>
        <w:t>Preview</w:t>
      </w:r>
      <w:r>
        <w:t>: View the ticket content with Markdown formatting applied.</w:t>
      </w:r>
    </w:p>
    <w:p>
      <w:r>
        <w:rPr>
          <w:b w:val="on"/>
        </w:rPr>
        <w:t>Category</w:t>
      </w:r>
      <w:r>
        <w:t>: Select the ticket category.</w:t>
      </w:r>
    </w:p>
    <w:p>
      <w:r>
        <w:rPr>
          <w:b w:val="on"/>
        </w:rPr>
        <w:t>Priority</w:t>
      </w:r>
      <w:r>
        <w:t>: Choose the ticket priority (</w:t>
      </w:r>
      <w:r>
        <w:rPr>
          <w:b w:val="on"/>
        </w:rPr>
        <w:t>High</w:t>
      </w:r>
      <w:r>
        <w:t xml:space="preserve">, </w:t>
      </w:r>
      <w:r>
        <w:rPr>
          <w:b w:val="on"/>
        </w:rPr>
        <w:t>Medium</w:t>
      </w:r>
      <w:r>
        <w:t xml:space="preserve">, or </w:t>
      </w:r>
      <w:r>
        <w:rPr>
          <w:b w:val="on"/>
        </w:rPr>
        <w:t>Low</w:t>
      </w:r>
      <w:r>
        <w:t>).</w:t>
      </w:r>
    </w:p>
    <w:p>
      <w:r>
        <w:rPr>
          <w:b w:val="on"/>
        </w:rPr>
        <w:t>Assignee</w:t>
      </w:r>
      <w:r>
        <w:t>: Assign the Sonar account responsible for the ticket.</w:t>
      </w:r>
    </w:p>
    <w:p>
      <w:r>
        <w:rPr>
          <w:b w:val="on"/>
        </w:rPr>
        <w:t>Approver</w:t>
      </w:r>
      <w:r>
        <w:t>: Select the Sonar account that will review and approve or reject the ticket.</w:t>
      </w:r>
    </w:p>
    <w:p>
      <w:r>
        <w:rPr>
          <w:b w:val="on"/>
        </w:rPr>
        <w:t>Attachments</w:t>
      </w:r>
      <w:r>
        <w:t xml:space="preserve">: Upload files to attach to the ticket. Insert attachments into the content body using the clipboard button. Attachments can be downloaded when viewing the ticket. Use the </w:t>
      </w:r>
      <w:r>
        <w:rPr>
          <w:b w:val="on"/>
        </w:rPr>
        <w:t>Delete</w:t>
      </w:r>
      <w:r>
        <w:t xml:space="preserve"> button to remove an attachment.</w:t>
      </w:r>
    </w:p>
    <w:p>
      <w:r>
        <w:t xml:space="preserve">When finished, click the </w:t>
      </w:r>
      <w:r>
        <w:rPr>
          <w:b w:val="on"/>
        </w:rPr>
        <w:t>Register</w:t>
      </w:r>
      <w:r>
        <w:t xml:space="preserve"> button to add the ticket.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