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Explanation Request List</w:t>
      </w:r>
    </w:p>
    <w:p>
      <w:r>
        <w:t xml:space="preserve">The list of explanation request records is displayed. Explanation requests may originate from tickets, or users can create new requests using the </w:t>
      </w:r>
      <w:r>
        <w:rPr>
          <w:b w:val="on"/>
        </w:rPr>
        <w:t>Add</w:t>
      </w:r>
      <w:r>
        <w:t xml:space="preserve"> button.</w:t>
      </w:r>
    </w:p>
    <w:p>
      <w:r>
        <w:t xml:space="preserve">In the upper right corner, users can choose to view either the processing </w:t>
      </w:r>
      <w:r>
        <w:rPr>
          <w:b w:val="on"/>
        </w:rPr>
        <w:t>status</w:t>
      </w:r>
      <w:r>
        <w:t xml:space="preserve"> or </w:t>
      </w:r>
      <w:r>
        <w:rPr>
          <w:b w:val="on"/>
        </w:rPr>
        <w:t>result</w:t>
      </w:r>
      <w:r>
        <w:t>.</w:t>
      </w:r>
    </w:p>
    <w:p>
      <w:r>
        <w:t>In the lower right corner of the chart, users can filter which statuses/results are displayed.</w:t>
      </w:r>
    </w:p>
    <w:p>
      <w:r>
        <w:t xml:space="preserve">Users can click the </w:t>
      </w:r>
      <w:r>
        <w:rPr>
          <w:b w:val="on"/>
        </w:rPr>
        <w:t>Download</w:t>
      </w:r>
      <w:r>
        <w:t xml:space="preserve"> button to export the explanation request list as a file.</w:t>
      </w:r>
    </w:p>
    <w:p>
      <w:r>
        <w:rPr>
          <w:b w:val="on"/>
        </w:rPr>
        <w:t>File Name</w:t>
      </w:r>
    </w:p>
    <w:p>
      <w:pPr>
        <w:ind w:left="400"/>
      </w:pPr>
      <w:r>
        <w:t>Enter the name for the file to be saved.</w:t>
      </w:r>
    </w:p>
    <w:p>
      <w:r>
        <w:rPr>
          <w:b w:val="on"/>
        </w:rPr>
        <w:t>Columns</w:t>
      </w:r>
    </w:p>
    <w:p>
      <w:pPr>
        <w:ind w:left="400"/>
      </w:pPr>
      <w:r>
        <w:t>Select the columns to include in the file.</w:t>
      </w:r>
    </w:p>
    <w:p>
      <w:r>
        <w:rPr>
          <w:b w:val="on"/>
        </w:rPr>
        <w:t>Column List</w:t>
      </w:r>
    </w:p>
    <w:p>
      <w:pPr>
        <w:ind w:left="400"/>
      </w:pPr>
      <w:r>
        <w:t>Use the search tool to find specific column names.</w:t>
      </w:r>
    </w:p>
    <w:p>
      <w:r>
        <w:rPr>
          <w:b w:val="on"/>
        </w:rPr>
        <w:t>File Format</w:t>
      </w:r>
    </w:p>
    <w:p>
      <w:pPr>
        <w:ind w:left="400"/>
      </w:pPr>
      <w:r>
        <w:t>Choose the desired file format.</w:t>
      </w:r>
    </w:p>
    <w:p>
      <w:r>
        <w:rPr>
          <w:b w:val="on"/>
        </w:rPr>
        <w:t>Encoding</w:t>
      </w:r>
    </w:p>
    <w:p>
      <w:pPr>
        <w:ind w:left="400"/>
      </w:pPr>
      <w:r>
        <w:t>Select the character encoding for the file.</w:t>
      </w:r>
    </w:p>
    <w:p>
      <w:r>
        <w:rPr>
          <w:b w:val="on"/>
        </w:rPr>
        <w:t>Range</w:t>
      </w:r>
    </w:p>
    <w:p>
      <w:pPr>
        <w:ind w:left="400"/>
      </w:pPr>
      <w:r>
        <w:t>Select the range of explanation requests to include. The first item on the first page is considered number one.</w:t>
      </w:r>
      <w:r>
        <w:t>Using the checkboxes on the left side of the list, users can bulk delete or change the status of selected explanation requests.</w:t>
      </w:r>
    </w:p>
    <w:p>
      <w:r>
        <w:rPr>
          <w:b w:val="on"/>
        </w:rPr>
        <w:t>Delete</w:t>
      </w:r>
    </w:p>
    <w:p>
      <w:pPr>
        <w:ind w:left="400"/>
      </w:pPr>
      <w:r>
        <w:t>Deletes the selected explanation requests.</w:t>
      </w:r>
    </w:p>
    <w:p>
      <w:r>
        <w:rPr>
          <w:b w:val="on"/>
        </w:rPr>
        <w:t>Review</w:t>
      </w:r>
    </w:p>
    <w:p>
      <w:r>
        <w:t>Click Review to open a popup window for changing the status of selected items. Statuses can be changed to Approved (Normal), Approved (Violation), or Rejected. A reason is required when changing status. A reason for the status change is required.</w:t>
      </w:r>
    </w:p>
    <w:p>
      <w:pPr>
        <w:numPr>
          <w:numId w:val="6"/>
        </w:numPr>
        <w:spacing w:before="0" w:after="0"/>
        <w:ind w:left="360" w:hanging="360"/>
      </w:pPr>
      <w:r>
        <w:t>If the status is changed to Rejected, the associated ticket status will change to Unanswered.</w:t>
      </w:r>
    </w:p>
    <w:p>
      <w:pPr>
        <w:numPr>
          <w:numId w:val="6"/>
        </w:numPr>
        <w:spacing w:before="0" w:after="0"/>
        <w:ind w:left="400" w:hanging="360"/>
      </w:pPr>
      <w:r>
        <w:t>If changed to Approved (Normal) or Approved (Violation), the associated ticket status will update to Review Approved, and the result will be recorded as Normal or Violation, respectively.</w:t>
      </w:r>
    </w:p>
    <w:p>
      <w:r>
        <w:rPr>
          <w:b w:val="on"/>
        </w:rPr>
        <w:t>Deselect</w:t>
      </w:r>
    </w:p>
    <w:p>
      <w:pPr>
        <w:ind w:left="400"/>
      </w:pPr>
      <w:r>
        <w:t>Clears the current selection of explanation requests.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