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Glossary</w:t>
      </w:r>
    </w:p>
    <w:p>
      <w:pPr>
        <w:pStyle w:val="4"/>
      </w:pPr>
      <w:r>
        <w:t>Overview</w:t>
      </w:r>
    </w:p>
    <w:p>
      <w:r>
        <w:t xml:space="preserve">When adding fields to a log schema or creating a new table, it is recommended to maintain consistency with terms used in other log schemas and tables. For example, </w:t>
      </w:r>
      <w:r>
        <w:rPr>
          <w:b w:val="on"/>
        </w:rPr>
        <w:t>src_ip</w:t>
      </w:r>
      <w:r>
        <w:t xml:space="preserve"> and </w:t>
      </w:r>
      <w:r>
        <w:rPr>
          <w:b w:val="on"/>
        </w:rPr>
        <w:t>Source IP</w:t>
      </w:r>
      <w:r>
        <w:t xml:space="preserve"> are terms commonly shared across all log schemas. Sharing the same expressions across multiple log schemas ensures a consistent normalization format.</w:t>
      </w:r>
    </w:p>
    <w:p>
      <w:r>
        <w:t>The Glossary supports this by providing predefined terms for use in log schemas and tables. Terms categorized as fields serve as references when defining fields in a log schema, while terms categorized as tables serve as references when naming tables.</w:t>
      </w:r>
    </w:p>
    <w:p>
      <w:pPr>
        <w:pStyle w:val="af1"/>
      </w:pPr>
      <w:r>
        <w:t>Only users with administrator privileges can access the Glossary.</w:t>
      </w:r>
    </w:p>
    <w:p>
      <w:pPr>
        <w:pStyle w:val="a7"/>
      </w:pPr>
      <w:r>
        <w:t>Using the Glossary</w:t>
      </w:r>
    </w:p>
    <w:p>
      <w:r>
        <w:t xml:space="preserve">The Glossary is used in the </w:t>
      </w:r>
      <w:r>
        <w:rPr>
          <w:b w:val="on"/>
        </w:rPr>
        <w:t>Loggers &gt; Log Schemas</w:t>
      </w:r>
      <w:r>
        <w:t xml:space="preserve"> menu to suggest field names and display names when adding or editing a field. Selecting one of the suggested items automatically fills in the </w:t>
      </w:r>
      <w:r>
        <w:rPr>
          <w:b w:val="on"/>
        </w:rPr>
        <w:t>Type</w:t>
      </w:r>
      <w:r>
        <w:t xml:space="preserve">, </w:t>
      </w:r>
      <w:r>
        <w:rPr>
          <w:b w:val="on"/>
        </w:rPr>
        <w:t>Field Name</w:t>
      </w:r>
      <w:r>
        <w:t xml:space="preserve">, and </w:t>
      </w:r>
      <w:r>
        <w:rPr>
          <w:b w:val="on"/>
        </w:rPr>
        <w:t>Display Name</w:t>
      </w:r>
      <w:r>
        <w:t xml:space="preserve"> with the selected term's information.</w:t>
      </w:r>
    </w:p>
    <w:p>
      <w:pPr>
        <w:pStyle w:val="4"/>
      </w:pPr>
      <w:r>
        <w:t>Viewing the term list</w:t>
      </w:r>
    </w:p>
    <w:p>
      <w:r>
        <w:t xml:space="preserve">You can view or search the term list in </w:t>
      </w:r>
      <w:r>
        <w:rPr>
          <w:b w:val="on"/>
        </w:rPr>
        <w:t>Analysis &gt; Glossary</w:t>
      </w:r>
      <w:r>
        <w:t>.</w:t>
      </w:r>
    </w:p>
    <w:p>
      <w:r>
        <w:drawing>
          <wp:inline distT="0" distR="0" distB="0" distL="0">
            <wp:extent cx="5715000" cy="401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Locale</w:t>
      </w:r>
      <w:r>
        <w:t>: The language environment in which the term is used (Korean, English, Chinese (Simplified))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>: The target to which the term is suggested (Field, Table)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: The data type of the term. Displayed only when the category is </w:t>
      </w:r>
      <w:r>
        <w:rPr>
          <w:b w:val="on"/>
        </w:rPr>
        <w:t>Field</w:t>
      </w:r>
      <w:r>
        <w:t xml:space="preserve"> (String, Bool, Short, Integer, Long, Double, Date, Country, Port, IP Address, MD5, SHA1, SHA256, URL, Domain, BLOB).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Term</w:t>
      </w:r>
      <w:r>
        <w:t>: The string that represents the term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Code</w:t>
      </w:r>
      <w:r>
        <w:t xml:space="preserve">: The code that identifies the term. Corresponds to the </w:t>
      </w:r>
      <w:r>
        <w:rPr>
          <w:b w:val="on"/>
        </w:rPr>
        <w:t>Field Name</w:t>
      </w:r>
      <w:r>
        <w:t xml:space="preserve"> in a log schema.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term (up to 2,000 characters)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The date the term was last modified, or (if no modification history exists) the date it was added</w:t>
      </w:r>
    </w:p>
    <w:p>
      <w:r>
        <w:t>To find a specific term in the list, use the search tool in the toolbar or filter by category using the category dropdown.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Category dropdown</w:t>
      </w:r>
      <w:r>
        <w:t xml:space="preserve">: Select </w:t>
      </w:r>
      <w:r>
        <w:rPr>
          <w:b w:val="on"/>
        </w:rPr>
        <w:t>Field</w:t>
      </w:r>
      <w:r>
        <w:t xml:space="preserve"> or </w:t>
      </w:r>
      <w:r>
        <w:rPr>
          <w:b w:val="on"/>
        </w:rPr>
        <w:t>Table</w:t>
      </w:r>
      <w:r>
        <w:t xml:space="preserve"> to display only terms in that category.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Keyword search</w:t>
      </w:r>
      <w:r>
        <w:t xml:space="preserve">: Finds terms where the entered keyword appears in the </w:t>
      </w:r>
      <w:r>
        <w:rPr>
          <w:b w:val="on"/>
        </w:rPr>
        <w:t>Term</w:t>
      </w:r>
      <w:r>
        <w:t xml:space="preserve">, </w:t>
      </w:r>
      <w:r>
        <w:rPr>
          <w:b w:val="on"/>
        </w:rPr>
        <w:t>Code</w:t>
      </w:r>
      <w:r>
        <w:t xml:space="preserve">, or </w:t>
      </w:r>
      <w:r>
        <w:rPr>
          <w:b w:val="on"/>
        </w:rPr>
        <w:t>Description</w:t>
      </w:r>
      <w:r>
        <w:t>. The search is case-insensitive.</w:t>
      </w:r>
    </w:p>
    <w:p>
      <w:pPr>
        <w:pStyle w:val="a7"/>
      </w:pPr>
      <w:r>
        <w:t>Download term list</w:t>
      </w:r>
    </w:p>
    <w:p>
      <w:r>
        <w:t xml:space="preserve">To download the term list as a file to your local PC, click the </w:t>
      </w:r>
      <w:r>
        <w:rPr>
          <w:b w:val="on"/>
        </w:rPr>
        <w:t>Download</w:t>
      </w:r>
      <w:r>
        <w:t xml:space="preserve"> button in the toolbar.</w:t>
      </w:r>
    </w:p>
    <w:p>
      <w:pPr>
        <w:pStyle w:val="a7"/>
      </w:pPr>
      <w:r>
        <w:t>Refresh term list</w:t>
      </w:r>
    </w:p>
    <w:p>
      <w:r>
        <w:t xml:space="preserve">To refresh the term list with the latest data, click the </w:t>
      </w:r>
      <w:r>
        <w:rPr>
          <w:b w:val="on"/>
        </w:rPr>
        <w:t>Refresh</w:t>
      </w:r>
      <w:r>
        <w:t xml:space="preserve"> button in the toolbar.</w:t>
      </w:r>
    </w:p>
    <w:p>
      <w:pPr>
        <w:pStyle w:val="4"/>
      </w:pPr>
      <w:r>
        <w:t>Add term</w:t>
      </w:r>
    </w:p>
    <w:p>
      <w:r>
        <w:t>To add a term:</w:t>
      </w:r>
    </w:p>
    <w:p>
      <w:r>
        <w:t xml:space="preserve">Click the </w:t>
      </w:r>
      <w:r>
        <w:rPr>
          <w:b w:val="on"/>
        </w:rPr>
        <w:t>Add</w:t>
      </w:r>
      <w:r>
        <w:t xml:space="preserve"> button at the top of the </w:t>
      </w:r>
      <w:hyperlink r:id="rId11">
        <w:r>
          <w:rPr>
            <w:rStyle w:val="a6"/>
          </w:rPr>
          <w:t>term list</w:t>
        </w:r>
      </w:hyperlink>
      <w:r>
        <w:t>.</w:t>
      </w:r>
    </w:p>
    <w:p>
      <w:r>
        <w:t xml:space="preserve">In the </w:t>
      </w:r>
      <w:r>
        <w:rPr>
          <w:b w:val="on"/>
        </w:rPr>
        <w:t>Add Term</w:t>
      </w:r>
      <w:r>
        <w:t xml:space="preserve"> panel, enter or select the required values, then click </w:t>
      </w:r>
      <w:r>
        <w:rPr>
          <w:b w:val="on"/>
        </w:rPr>
        <w:t>OK</w:t>
      </w:r>
      <w:r>
        <w:t>.</w:t>
      </w:r>
    </w:p>
    <w:p>
      <w:r>
        <w:drawing>
          <wp:inline distT="0" distR="0" distB="0" distL="0">
            <wp:extent cx="5715000" cy="646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Locale</w:t>
      </w:r>
      <w:r>
        <w:t xml:space="preserve">: The language environment in which the term is used (range: </w:t>
      </w:r>
      <w:r>
        <w:rPr>
          <w:b w:val="on"/>
        </w:rPr>
        <w:t>Korean</w:t>
      </w:r>
      <w:r>
        <w:t xml:space="preserve">, </w:t>
      </w:r>
      <w:r>
        <w:rPr>
          <w:b w:val="on"/>
        </w:rPr>
        <w:t>English</w:t>
      </w:r>
      <w:r>
        <w:t xml:space="preserve">, </w:t>
      </w:r>
      <w:r>
        <w:rPr>
          <w:b w:val="on"/>
        </w:rPr>
        <w:t>Chinese (Simplified)</w:t>
      </w:r>
      <w:r>
        <w:t>, default: the language set in the user's account)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Category</w:t>
      </w:r>
      <w:r>
        <w:t xml:space="preserve">: The target to which the term is suggested (range: </w:t>
      </w:r>
      <w:r>
        <w:rPr>
          <w:b w:val="on"/>
        </w:rPr>
        <w:t>Field</w:t>
      </w:r>
      <w:r>
        <w:t xml:space="preserve">, </w:t>
      </w:r>
      <w:r>
        <w:rPr>
          <w:b w:val="on"/>
        </w:rPr>
        <w:t>Table</w:t>
      </w:r>
      <w:r>
        <w:t xml:space="preserve">, default: </w:t>
      </w:r>
      <w:r>
        <w:rPr>
          <w:b w:val="on"/>
        </w:rPr>
        <w:t>Field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: The data type of the term. Displayed only when </w:t>
      </w:r>
      <w:r>
        <w:rPr>
          <w:b w:val="on"/>
        </w:rPr>
        <w:t>Category</w:t>
      </w:r>
      <w:r>
        <w:t xml:space="preserve"> is set to </w:t>
      </w:r>
      <w:r>
        <w:rPr>
          <w:b w:val="on"/>
        </w:rPr>
        <w:t>Field</w:t>
      </w:r>
      <w:r>
        <w:t xml:space="preserve"> (range: </w:t>
      </w:r>
      <w:r>
        <w:rPr>
          <w:b w:val="on"/>
        </w:rPr>
        <w:t>String</w:t>
      </w:r>
      <w:r>
        <w:t xml:space="preserve">, </w:t>
      </w:r>
      <w:r>
        <w:rPr>
          <w:b w:val="on"/>
        </w:rPr>
        <w:t>Bool</w:t>
      </w:r>
      <w:r>
        <w:t xml:space="preserve">, </w:t>
      </w:r>
      <w:r>
        <w:rPr>
          <w:b w:val="on"/>
        </w:rPr>
        <w:t>Short</w:t>
      </w:r>
      <w:r>
        <w:t xml:space="preserve">, </w:t>
      </w:r>
      <w:r>
        <w:rPr>
          <w:b w:val="on"/>
        </w:rPr>
        <w:t>Integer</w:t>
      </w:r>
      <w:r>
        <w:t xml:space="preserve">, </w:t>
      </w:r>
      <w:r>
        <w:rPr>
          <w:b w:val="on"/>
        </w:rPr>
        <w:t>Long</w:t>
      </w:r>
      <w:r>
        <w:t xml:space="preserve">, </w:t>
      </w:r>
      <w:r>
        <w:rPr>
          <w:b w:val="on"/>
        </w:rPr>
        <w:t>Double</w:t>
      </w:r>
      <w:r>
        <w:t xml:space="preserve">, </w:t>
      </w:r>
      <w:r>
        <w:rPr>
          <w:b w:val="on"/>
        </w:rPr>
        <w:t>Date</w:t>
      </w:r>
      <w:r>
        <w:t xml:space="preserve">, </w:t>
      </w:r>
      <w:r>
        <w:rPr>
          <w:b w:val="on"/>
        </w:rPr>
        <w:t>Country</w:t>
      </w:r>
      <w:r>
        <w:t xml:space="preserve">, </w:t>
      </w:r>
      <w:r>
        <w:rPr>
          <w:b w:val="on"/>
        </w:rPr>
        <w:t>Port</w:t>
      </w:r>
      <w:r>
        <w:t xml:space="preserve">, </w:t>
      </w:r>
      <w:r>
        <w:rPr>
          <w:b w:val="on"/>
        </w:rPr>
        <w:t>IP Address</w:t>
      </w:r>
      <w:r>
        <w:t xml:space="preserve">, </w:t>
      </w:r>
      <w:r>
        <w:rPr>
          <w:b w:val="on"/>
        </w:rPr>
        <w:t>MD5</w:t>
      </w:r>
      <w:r>
        <w:t xml:space="preserve">, </w:t>
      </w:r>
      <w:r>
        <w:rPr>
          <w:b w:val="on"/>
        </w:rPr>
        <w:t>SHA1</w:t>
      </w:r>
      <w:r>
        <w:t xml:space="preserve">, </w:t>
      </w:r>
      <w:r>
        <w:rPr>
          <w:b w:val="on"/>
        </w:rPr>
        <w:t>SHA256</w:t>
      </w:r>
      <w:r>
        <w:t xml:space="preserve">, </w:t>
      </w:r>
      <w:r>
        <w:rPr>
          <w:b w:val="on"/>
        </w:rPr>
        <w:t>URL</w:t>
      </w:r>
      <w:r>
        <w:t xml:space="preserve">, </w:t>
      </w:r>
      <w:r>
        <w:rPr>
          <w:b w:val="on"/>
        </w:rPr>
        <w:t>Domain</w:t>
      </w:r>
      <w:r>
        <w:t xml:space="preserve">, </w:t>
      </w:r>
      <w:r>
        <w:rPr>
          <w:b w:val="on"/>
        </w:rPr>
        <w:t>BLOB</w:t>
      </w:r>
      <w:r>
        <w:t xml:space="preserve">, default: </w:t>
      </w:r>
      <w:r>
        <w:rPr>
          <w:b w:val="on"/>
        </w:rPr>
        <w:t>String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Term</w:t>
      </w:r>
      <w:r>
        <w:t>: The term string (up to 50 characters; spaces and special characters are not allowed)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Code</w:t>
      </w:r>
      <w:r>
        <w:t>: The code that identifies the term (up to 50 characters; only letters, numbers, and underscores are allowed)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term (up to 2,000 characters)</w:t>
      </w:r>
    </w:p>
    <w:p>
      <w:r>
        <w:t xml:space="preserve">Click </w:t>
      </w:r>
      <w:r>
        <w:rPr>
          <w:b w:val="on"/>
        </w:rPr>
        <w:t>OK</w:t>
      </w:r>
      <w:r>
        <w:t xml:space="preserve"> to complete adding the term.</w:t>
      </w:r>
    </w:p>
    <w:p>
      <w:pPr>
        <w:pStyle w:val="af1"/>
      </w:pPr>
      <w:r>
        <w:t>In a multilingual environment, you must create terms separately for each language. For example, if you use Korean, English, and Chinese (Simplified), add a term for each language individually.</w:t>
      </w:r>
    </w:p>
    <w:p>
      <w:pPr>
        <w:pStyle w:val="4"/>
      </w:pPr>
      <w:r>
        <w:t>Edit term</w:t>
      </w:r>
    </w:p>
    <w:p>
      <w:r>
        <w:t>To edit a term:</w:t>
      </w:r>
    </w:p>
    <w:p>
      <w:r>
        <w:t xml:space="preserve">In the </w:t>
      </w:r>
      <w:hyperlink r:id="rId13">
        <w:r>
          <w:rPr>
            <w:rStyle w:val="a6"/>
          </w:rPr>
          <w:t>term list</w:t>
        </w:r>
      </w:hyperlink>
      <w:r>
        <w:t xml:space="preserve">, click the </w:t>
      </w:r>
      <w:r>
        <w:rPr>
          <w:b w:val="on"/>
        </w:rPr>
        <w:t>Term</w:t>
      </w:r>
      <w:r>
        <w:t xml:space="preserve"> of the item you want to edit.</w:t>
      </w:r>
    </w:p>
    <w:p>
      <w:r>
        <w:t xml:space="preserve">In the </w:t>
      </w:r>
      <w:r>
        <w:rPr>
          <w:b w:val="on"/>
        </w:rPr>
        <w:t>Edit Term</w:t>
      </w:r>
      <w:r>
        <w:t xml:space="preserve"> panel, modify the information and click </w:t>
      </w:r>
      <w:r>
        <w:rPr>
          <w:b w:val="on"/>
        </w:rPr>
        <w:t>OK</w:t>
      </w:r>
      <w:r>
        <w:t>.</w:t>
      </w:r>
    </w:p>
    <w:p>
      <w:pPr>
        <w:pStyle w:val="af1"/>
      </w:pPr>
      <w:r>
        <w:t>Editing a term does not change the properties of log schema fields or table names that reference the term.</w:t>
      </w:r>
    </w:p>
    <w:p>
      <w:pPr>
        <w:pStyle w:val="4"/>
      </w:pPr>
      <w:r>
        <w:t>View log schemas using a term</w:t>
      </w:r>
    </w:p>
    <w:p>
      <w:r>
        <w:t xml:space="preserve">To view the log schemas that reference a term categorized as </w:t>
      </w:r>
      <w:r>
        <w:rPr>
          <w:b w:val="on"/>
        </w:rPr>
        <w:t>Field</w:t>
      </w:r>
      <w:r>
        <w:t xml:space="preserve">, open the </w:t>
      </w:r>
      <w:hyperlink r:id="rId14">
        <w:r>
          <w:rPr>
            <w:rStyle w:val="a6"/>
          </w:rPr>
          <w:t>Edit Term</w:t>
        </w:r>
      </w:hyperlink>
      <w:r>
        <w:t xml:space="preserve"> panel and check the </w:t>
      </w:r>
      <w:r>
        <w:rPr>
          <w:b w:val="on"/>
        </w:rPr>
        <w:t>Log Schema</w:t>
      </w:r>
      <w:r>
        <w:t xml:space="preserve"> list at the bottom.</w:t>
      </w:r>
    </w:p>
    <w:p>
      <w:r>
        <w:drawing>
          <wp:inline distT="0" distR="0" distB="0" distL="0">
            <wp:extent cx="5715000" cy="6515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The Log Schema list shows the log schemas and fields that use the </w:t>
      </w:r>
      <w:r>
        <w:rPr>
          <w:b w:val="on"/>
        </w:rPr>
        <w:t>Code</w:t>
      </w:r>
      <w:r>
        <w:t xml:space="preserve"> defined in the term.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Log Schema</w:t>
      </w:r>
      <w:r>
        <w:t>: The name of the log schema that uses this code as a field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Type</w:t>
      </w:r>
      <w:r>
        <w:t>: The data type of the field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Field Name</w:t>
      </w:r>
      <w:r>
        <w:t>: The field name (code) used in the log schema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Display Name</w:t>
      </w:r>
      <w:r>
        <w:t>: The display name of the field used in the log schema</w:t>
      </w:r>
    </w:p>
    <w:p>
      <w:r>
        <w:t xml:space="preserve">To find a specific log schema, use the search tool. The search tool finds items where the entered keyword appears in the </w:t>
      </w:r>
      <w:r>
        <w:rPr>
          <w:b w:val="on"/>
        </w:rPr>
        <w:t>Field Name</w:t>
      </w:r>
      <w:r>
        <w:t xml:space="preserve"> or </w:t>
      </w:r>
      <w:r>
        <w:rPr>
          <w:b w:val="on"/>
        </w:rPr>
        <w:t>Display Name</w:t>
      </w:r>
      <w:r>
        <w:t>. The search is case-insensitive.</w:t>
      </w:r>
    </w:p>
    <w:p>
      <w:r>
        <w:t xml:space="preserve">If there are many items in the list, click </w:t>
      </w:r>
      <w:r>
        <w:rPr>
          <w:b w:val="on"/>
        </w:rPr>
        <w:t>Show More</w:t>
      </w:r>
      <w:r>
        <w:t xml:space="preserve"> to load additional items.</w:t>
      </w:r>
    </w:p>
    <w:p>
      <w:pPr>
        <w:pStyle w:val="4"/>
      </w:pPr>
      <w:r>
        <w:t>Delete term</w:t>
      </w:r>
    </w:p>
    <w:p>
      <w:r>
        <w:t>To delete a term:</w:t>
      </w:r>
    </w:p>
    <w:p>
      <w:r>
        <w:t>Select the checkbox of the term you want to delete in the term list.</w:t>
      </w:r>
    </w:p>
    <w:p>
      <w:r>
        <w:t xml:space="preserve">Click the </w:t>
      </w:r>
      <w:r>
        <w:rPr>
          <w:b w:val="on"/>
        </w:rPr>
        <w:t>Delete</w:t>
      </w:r>
      <w:r>
        <w:t xml:space="preserve"> button in the toolbar.</w:t>
      </w:r>
    </w:p>
    <w:p>
      <w:r>
        <w:t xml:space="preserve">In the </w:t>
      </w:r>
      <w:r>
        <w:rPr>
          <w:b w:val="on"/>
        </w:rPr>
        <w:t>Delete Term</w:t>
      </w:r>
      <w:r>
        <w:t xml:space="preserve"> dialog, review the list of terms to be deleted, then click </w:t>
      </w:r>
      <w:r>
        <w:rPr>
          <w:b w:val="on"/>
        </w:rPr>
        <w:t>Delete</w:t>
      </w:r>
      <w:r>
        <w:t xml:space="preserve">. To cancel, click </w:t>
      </w:r>
      <w:r>
        <w:rPr>
          <w:b w:val="on"/>
        </w:rPr>
        <w:t>Cancel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media/image2.png" Type="http://schemas.openxmlformats.org/officeDocument/2006/relationships/image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