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Loggers</w:t>
      </w:r>
    </w:p>
    <w:p>
      <w:pPr>
        <w:pStyle w:val="4"/>
      </w:pPr>
      <w:r>
        <w:t>Overview</w:t>
      </w:r>
    </w:p>
    <w:p>
      <w:r>
        <w:t>Loggers are used to collect data from data sources. The way a logger collects data can vary depending on the logger type defined in the logger model. The logger model defines the data collection approach, and the logger collects the data based on the rules outlined in the model.</w:t>
      </w:r>
    </w:p>
    <w:p>
      <w:pPr>
        <w:pStyle w:val="a7"/>
      </w:pPr>
      <w:r>
        <w:t>Data Source</w:t>
      </w:r>
    </w:p>
    <w:p>
      <w:r>
        <w:t>Most data sources are network hosts located outside the Logpresso Sonar environment. Data sources can be application servers providing services such as the web, file servers, databases, or even network security devices such as firewalls. Data sources can also be services accessible through REST APIs or devices generating PCAP data.</w:t>
      </w:r>
    </w:p>
    <w:p>
      <w:r>
        <w:t>The Logpresso Sonar server itself can also be a data source. This occurs when the system needs to collect data such as:</w:t>
      </w:r>
    </w:p>
    <w:p>
      <w:pPr>
        <w:numPr>
          <w:numId w:val="6"/>
        </w:numPr>
        <w:spacing w:before="0" w:after="0"/>
        <w:ind w:left="360" w:hanging="360"/>
      </w:pPr>
      <w:r>
        <w:t>In-memory event context data used for correlation</w:t>
      </w:r>
    </w:p>
    <w:p>
      <w:pPr>
        <w:numPr>
          <w:numId w:val="6"/>
        </w:numPr>
        <w:spacing w:before="0" w:after="0"/>
        <w:ind w:left="360" w:hanging="360"/>
      </w:pPr>
      <w:r>
        <w:t>Logs generated by Logpresso Sonar or Sentries</w:t>
      </w:r>
    </w:p>
    <w:p>
      <w:pPr>
        <w:numPr>
          <w:numId w:val="6"/>
        </w:numPr>
        <w:spacing w:before="0" w:after="0"/>
        <w:ind w:left="360" w:hanging="360"/>
      </w:pPr>
      <w:r>
        <w:t>Derived data from previously collected external sources</w:t>
      </w:r>
    </w:p>
    <w:p>
      <w:pPr>
        <w:pStyle w:val="a7"/>
      </w:pPr>
      <w:r>
        <w:t>Logger Type: Passive or Active</w:t>
      </w:r>
    </w:p>
    <w:p>
      <w:r>
        <w:t xml:space="preserve">Loggers are categorized as </w:t>
      </w:r>
      <w:r>
        <w:rPr>
          <w:b w:val="on"/>
        </w:rPr>
        <w:t>passive</w:t>
      </w:r>
      <w:r>
        <w:t xml:space="preserve"> or </w:t>
      </w:r>
      <w:r>
        <w:rPr>
          <w:b w:val="on"/>
        </w:rPr>
        <w:t>active</w:t>
      </w:r>
      <w:r>
        <w:t xml:space="preserve"> based on how they collect data from data sources.</w:t>
      </w:r>
    </w:p>
    <w:p>
      <w:r>
        <w:rPr>
          <w:b w:val="on"/>
        </w:rPr>
        <w:t>Passive</w:t>
      </w:r>
    </w:p>
    <w:p>
      <w:pPr>
        <w:ind w:left="400"/>
      </w:pPr>
      <w:r>
        <w:t>Logpresso Sonar opens a data reception port, and the logger receives and processes the data that the data source sends. In the illustration above, loggers that collect data with protocols such as Syslog, SNMP Trap, NetFlow, and sFlow are passive.</w:t>
      </w:r>
    </w:p>
    <w:p>
      <w:r>
        <w:rPr>
          <w:b w:val="on"/>
        </w:rPr>
        <w:t>Active</w:t>
      </w:r>
    </w:p>
    <w:p>
      <w:pPr>
        <w:ind w:left="400"/>
      </w:pPr>
      <w:r>
        <w:t>Logpresso Sonar directly connects the data source to collect data at regular intervals or on a specified schedule. In the illustration above, loggers that connect to data sources with protocols such as FTP, SFTP, SSH, HTTP, and JDBC are active. Loggers collecting data via REST APIs are also active.</w:t>
      </w:r>
    </w:p>
    <w:p>
      <w:pPr>
        <w:pStyle w:val="4"/>
      </w:pPr>
      <w:r>
        <w:t>Search Logger</w:t>
      </w:r>
    </w:p>
    <w:p>
      <w:r>
        <w:t xml:space="preserve">You can view or search the list of loggers under </w:t>
      </w:r>
      <w:r>
        <w:rPr>
          <w:b w:val="on"/>
        </w:rPr>
        <w:t>Loggers</w:t>
      </w:r>
      <w:r>
        <w:t xml:space="preserve"> &gt; </w:t>
      </w:r>
      <w:r>
        <w:rPr>
          <w:b w:val="on"/>
        </w:rPr>
        <w:t>Loggers</w:t>
      </w:r>
      <w:r>
        <w:t xml:space="preserve">.  The initial state of Logpresso Sonar does not provide any loggers, so it will only display an empty list. The figure below shows an example of the logger list for the </w:t>
      </w:r>
      <w:r>
        <w:rPr>
          <w:b w:val="on"/>
        </w:rPr>
        <w:t>All</w:t>
      </w:r>
      <w:r>
        <w:t xml:space="preserve"> group. This default group includes loggers from all logger groups and those not assigned to any group.</w:t>
      </w:r>
    </w:p>
    <w:p>
      <w:pPr>
        <w:numPr>
          <w:numId w:val="7"/>
        </w:numPr>
        <w:spacing w:before="0" w:after="0"/>
        <w:ind w:left="360" w:hanging="360"/>
      </w:pPr>
      <w:r>
        <w:rPr>
          <w:b w:val="on"/>
        </w:rPr>
        <w:t>Enabled</w:t>
      </w:r>
      <w:r>
        <w:t>: Toggle button to activate/deactivate the logger.</w:t>
      </w:r>
    </w:p>
    <w:p>
      <w:pPr>
        <w:numPr>
          <w:numId w:val="7"/>
        </w:numPr>
        <w:spacing w:before="0" w:after="0"/>
        <w:ind w:left="360" w:hanging="360"/>
      </w:pPr>
      <w:r>
        <w:rPr>
          <w:b w:val="on"/>
        </w:rPr>
        <w:t>Status</w:t>
      </w:r>
      <w:r>
        <w:t>: Execution status of the logger.</w:t>
      </w:r>
    </w:p>
    <w:p>
      <w:pPr>
        <w:numPr>
          <w:numId w:val="8"/>
        </w:numPr>
        <w:spacing w:before="0" w:after="0"/>
        <w:ind w:left="720" w:hanging="360"/>
      </w:pPr>
      <w:r>
        <w:t>Green: Normal operation.</w:t>
      </w:r>
    </w:p>
    <w:p>
      <w:pPr>
        <w:numPr>
          <w:numId w:val="8"/>
        </w:numPr>
        <w:spacing w:before="0" w:after="0"/>
        <w:ind w:left="720" w:hanging="360"/>
      </w:pPr>
      <w:r>
        <w:t>Gray: disabled.</w:t>
      </w:r>
    </w:p>
    <w:p>
      <w:pPr>
        <w:numPr>
          <w:numId w:val="8"/>
        </w:numPr>
        <w:spacing w:before="0" w:after="0"/>
        <w:ind w:left="720" w:hanging="360"/>
      </w:pPr>
      <w:r>
        <w:t>Orange: failed to collect (The logger may not work for reasons: the node or Sentry running the logger may not have synchronized its settings yet, or the disk exhaustion.)</w:t>
      </w:r>
    </w:p>
    <w:p>
      <w:pPr>
        <w:numPr>
          <w:numId w:val="7"/>
        </w:numPr>
        <w:spacing w:before="0" w:after="0"/>
        <w:ind w:left="360" w:hanging="360"/>
      </w:pPr>
      <w:r>
        <w:rPr>
          <w:b w:val="on"/>
        </w:rPr>
        <w:t>Site</w:t>
      </w:r>
      <w:r>
        <w:t>: Information about data source.</w:t>
      </w:r>
    </w:p>
    <w:p>
      <w:pPr>
        <w:numPr>
          <w:numId w:val="7"/>
        </w:numPr>
        <w:spacing w:before="0" w:after="0"/>
        <w:ind w:left="360" w:hanging="360"/>
      </w:pPr>
      <w:r>
        <w:rPr>
          <w:b w:val="on"/>
        </w:rPr>
        <w:t>Name</w:t>
      </w:r>
      <w:r>
        <w:t>: A unique name to identify the logger</w:t>
      </w:r>
    </w:p>
    <w:p>
      <w:pPr>
        <w:numPr>
          <w:numId w:val="7"/>
        </w:numPr>
        <w:spacing w:before="0" w:after="0"/>
        <w:ind w:left="360" w:hanging="360"/>
      </w:pPr>
      <w:r>
        <w:rPr>
          <w:b w:val="on"/>
        </w:rPr>
        <w:t>Table</w:t>
      </w:r>
      <w:r>
        <w:t>: Name of the table storing the collected data.</w:t>
      </w:r>
    </w:p>
    <w:p>
      <w:pPr>
        <w:numPr>
          <w:numId w:val="7"/>
        </w:numPr>
        <w:spacing w:before="0" w:after="0"/>
        <w:ind w:left="360" w:hanging="360"/>
      </w:pPr>
      <w:r>
        <w:rPr>
          <w:b w:val="on"/>
        </w:rPr>
        <w:t>Count</w:t>
      </w:r>
      <w:r>
        <w:t>: Total number of the collected records.</w:t>
      </w:r>
    </w:p>
    <w:p>
      <w:pPr>
        <w:numPr>
          <w:numId w:val="7"/>
        </w:numPr>
        <w:spacing w:before="0" w:after="0"/>
        <w:ind w:left="360" w:hanging="360"/>
      </w:pPr>
      <w:r>
        <w:rPr>
          <w:b w:val="on"/>
        </w:rPr>
        <w:t>Bytes</w:t>
      </w:r>
      <w:r>
        <w:t>: Size of the collected records (default unit: bytes). This value may differ from the table's disk usage.</w:t>
      </w:r>
    </w:p>
    <w:p>
      <w:pPr>
        <w:numPr>
          <w:numId w:val="7"/>
        </w:numPr>
        <w:spacing w:before="0" w:after="0"/>
        <w:ind w:left="360" w:hanging="360"/>
      </w:pPr>
      <w:r>
        <w:rPr>
          <w:b w:val="on"/>
        </w:rPr>
        <w:t>Interval</w:t>
      </w:r>
      <w:r>
        <w:t>: Data collection cycle or schedule for active loggers. Passive loggers do not have a collection cycle.</w:t>
      </w:r>
    </w:p>
    <w:p>
      <w:r>
        <w:t xml:space="preserve">To locate a specific logger, use the search tool in the toolbar. The search tool finds loggers that contain the keywords in </w:t>
      </w:r>
      <w:r>
        <w:rPr>
          <w:b w:val="on"/>
        </w:rPr>
        <w:t>Name</w:t>
      </w:r>
      <w:r>
        <w:t>. The logger search tool is not case-sensitive.</w:t>
      </w:r>
    </w:p>
    <w:p>
      <w:pPr>
        <w:pStyle w:val="4"/>
      </w:pPr>
      <w:r>
        <w:t>Logger Groups</w:t>
      </w:r>
    </w:p>
    <w:p>
      <w:r>
        <w:rPr>
          <w:b w:val="on"/>
        </w:rPr>
        <w:t>Logger groups</w:t>
      </w:r>
      <w:r>
        <w:t xml:space="preserve"> help you organize and manage loggers collectively.</w:t>
      </w:r>
    </w:p>
    <w:p>
      <w:r>
        <w:t>To add a logger group:</w:t>
      </w:r>
    </w:p>
    <w:p>
      <w:r>
        <w:t xml:space="preserve">Go to </w:t>
      </w:r>
      <w:r>
        <w:rPr>
          <w:b w:val="on"/>
        </w:rPr>
        <w:t>Loggers</w:t>
      </w:r>
      <w:r>
        <w:t xml:space="preserve"> &gt; </w:t>
      </w:r>
      <w:r>
        <w:rPr>
          <w:b w:val="on"/>
        </w:rPr>
        <w:t>Loggers</w:t>
      </w:r>
      <w:r>
        <w:t>.</w:t>
      </w:r>
    </w:p>
    <w:p>
      <w:r>
        <w:t xml:space="preserve">click </w:t>
      </w:r>
      <w:r>
        <w:rPr>
          <w:b w:val="on"/>
        </w:rPr>
        <w:t>Add</w:t>
      </w:r>
      <w:r>
        <w:t xml:space="preserve"> above the list of logger groups.</w:t>
      </w:r>
    </w:p>
    <w:p>
      <w:r>
        <w:t>Enter the following details:</w:t>
      </w:r>
    </w:p>
    <w:p>
      <w:pPr>
        <w:numPr>
          <w:numId w:val="10"/>
        </w:numPr>
        <w:spacing w:before="0" w:after="0"/>
        <w:ind w:left="360" w:hanging="360"/>
      </w:pPr>
      <w:r>
        <w:rPr>
          <w:b w:val="on"/>
        </w:rPr>
        <w:t>Name</w:t>
      </w:r>
      <w:r>
        <w:t>: Unique name to identify the logger group.</w:t>
      </w:r>
    </w:p>
    <w:p>
      <w:pPr>
        <w:numPr>
          <w:numId w:val="10"/>
        </w:numPr>
        <w:spacing w:before="0" w:after="0"/>
        <w:ind w:left="360" w:hanging="360"/>
      </w:pPr>
      <w:r>
        <w:rPr>
          <w:b w:val="on"/>
        </w:rPr>
        <w:t>Description</w:t>
      </w:r>
      <w:r>
        <w:t>: Information about the logger group.</w:t>
      </w:r>
    </w:p>
    <w:p>
      <w:pPr>
        <w:numPr>
          <w:numId w:val="10"/>
        </w:numPr>
        <w:spacing w:before="0" w:after="0"/>
        <w:ind w:left="360" w:hanging="360"/>
      </w:pPr>
      <w:r>
        <w:rPr>
          <w:b w:val="on"/>
        </w:rPr>
        <w:t>Parent Group</w:t>
      </w:r>
      <w:r>
        <w:t>: Parent group of the logger group (default: unchecked).</w:t>
      </w:r>
    </w:p>
    <w:p>
      <w:r>
        <w:t xml:space="preserve">Click </w:t>
      </w:r>
      <w:r>
        <w:rPr>
          <w:b w:val="on"/>
        </w:rPr>
        <w:t>OK</w:t>
      </w:r>
      <w:r>
        <w:t xml:space="preserve"> to save.</w:t>
      </w:r>
    </w:p>
    <w:p>
      <w:r>
        <w:t>To edit a logger group:</w:t>
      </w:r>
    </w:p>
    <w:p>
      <w:r>
        <w:t>Select the logger group you want to modify from the list.</w:t>
      </w:r>
    </w:p>
    <w:p>
      <w:r>
        <w:t>Click the gear icon and edit the group's details.</w:t>
      </w:r>
    </w:p>
    <w:p>
      <w:r>
        <w:t>To delete a logger group:</w:t>
      </w:r>
    </w:p>
    <w:p>
      <w:r>
        <w:t>Select the logger group from the list.</w:t>
      </w:r>
    </w:p>
    <w:p>
      <w:r>
        <w:t>Click the trash can icon.</w:t>
      </w:r>
    </w:p>
    <w:p>
      <w:r>
        <w:t xml:space="preserve">If you want to delete all groups under the selected logger group, check </w:t>
      </w:r>
      <w:r>
        <w:rPr>
          <w:b w:val="on"/>
        </w:rPr>
        <w:t>Remove all subgroups</w:t>
      </w:r>
      <w:r>
        <w:t xml:space="preserve"> before confirming.</w:t>
      </w:r>
    </w:p>
    <w:p>
      <w:pPr>
        <w:pStyle w:val="af1"/>
      </w:pPr>
      <w:r>
        <w:t>If a logger group contains loggers, only the group will be removed, leaving the loggers ungrouped.</w:t>
      </w:r>
    </w:p>
    <w:p>
      <w:pPr>
        <w:pStyle w:val="4"/>
      </w:pPr>
      <w:r>
        <w:t>Add Logger</w:t>
      </w:r>
    </w:p>
    <w:p>
      <w:r>
        <w:t>Unlike parsers, log schemas, and logger models, loggers must be created by the administrator to match the data sources to be collected.</w:t>
      </w:r>
    </w:p>
    <w:p>
      <w:r>
        <w:t>To add a logger:</w:t>
      </w:r>
    </w:p>
    <w:p>
      <w:r>
        <w:t xml:space="preserve">Go to </w:t>
      </w:r>
      <w:r>
        <w:rPr>
          <w:b w:val="on"/>
        </w:rPr>
        <w:t>Loggers</w:t>
      </w:r>
      <w:r>
        <w:t xml:space="preserve"> &gt; </w:t>
      </w:r>
      <w:r>
        <w:rPr>
          <w:b w:val="on"/>
        </w:rPr>
        <w:t>Loggers</w:t>
      </w:r>
      <w:r>
        <w:t xml:space="preserve"> and select the logger group where you want to add the logger. If no group is selected, the logger will be created without a group. Click </w:t>
      </w:r>
      <w:r>
        <w:rPr>
          <w:b w:val="on"/>
        </w:rPr>
        <w:t>Add</w:t>
      </w:r>
      <w:r>
        <w:t xml:space="preserve"> in the toolbar.</w:t>
      </w:r>
    </w:p>
    <w:p>
      <w:r>
        <w:t xml:space="preserve">In the </w:t>
      </w:r>
      <w:r>
        <w:rPr>
          <w:b w:val="on"/>
        </w:rPr>
        <w:t>Add logger</w:t>
      </w:r>
      <w:r>
        <w:t xml:space="preserve"> screen, enter or select the required values, then click OK. Required settings are highlighted with a light blue background.</w:t>
      </w:r>
    </w:p>
    <w:p>
      <w:pPr>
        <w:numPr>
          <w:numId w:val="14"/>
        </w:numPr>
        <w:spacing w:before="0" w:after="0"/>
        <w:ind w:left="360" w:hanging="360"/>
      </w:pPr>
      <w:r>
        <w:rPr>
          <w:b w:val="on"/>
        </w:rPr>
        <w:t>[Basic Settings](section-loggers#outline8)</w:t>
      </w:r>
      <w:r>
        <w:t>: General configurations necessary for the logger.</w:t>
      </w:r>
    </w:p>
    <w:p>
      <w:pPr>
        <w:numPr>
          <w:numId w:val="14"/>
        </w:numPr>
        <w:spacing w:before="0" w:after="0"/>
        <w:ind w:left="360" w:hanging="360"/>
      </w:pPr>
      <w:r>
        <w:rPr>
          <w:b w:val="on"/>
        </w:rPr>
        <w:t>[Logger-specific Settings](section-loggers#outline9)</w:t>
      </w:r>
      <w:r>
        <w:t xml:space="preserve">: Settings based on the </w:t>
      </w:r>
      <w:r>
        <w:rPr>
          <w:b w:val="on"/>
        </w:rPr>
        <w:t>Logger Model</w:t>
      </w:r>
      <w:r>
        <w:t>, which define the method of data collection.</w:t>
      </w:r>
    </w:p>
    <w:p>
      <w:pPr>
        <w:numPr>
          <w:numId w:val="14"/>
        </w:numPr>
        <w:spacing w:before="0" w:after="0"/>
        <w:ind w:left="360" w:hanging="360"/>
      </w:pPr>
      <w:r>
        <w:rPr>
          <w:b w:val="on"/>
        </w:rPr>
        <w:t>[Filter Settings](section-loggers#outline50)</w:t>
      </w:r>
      <w:r>
        <w:t>: Define regular expression patterns to filter logs as needed.</w:t>
      </w:r>
    </w:p>
    <w:p>
      <w:r>
        <w:t xml:space="preserve">The newly created logger is </w:t>
      </w:r>
      <w:r>
        <w:rPr>
          <w:b w:val="on"/>
        </w:rPr>
        <w:t>disabled</w:t>
      </w:r>
      <w:r>
        <w:t xml:space="preserve"> by default. To activate it, click the </w:t>
      </w:r>
      <w:r>
        <w:rPr>
          <w:b w:val="on"/>
        </w:rPr>
        <w:t>Enabled</w:t>
      </w:r>
      <w:r>
        <w:t xml:space="preserve"> toggle button for the logger.</w:t>
      </w:r>
    </w:p>
    <w:p>
      <w:pPr>
        <w:pStyle w:val="a7"/>
      </w:pPr>
      <w:r>
        <w:t>Basic Settings</w:t>
      </w:r>
    </w:p>
    <w:p>
      <w:r>
        <w:rPr>
          <w:b w:val="on"/>
        </w:rPr>
        <w:t>Basic Settings</w:t>
      </w:r>
      <w:r>
        <w:t xml:space="preserve"> define general configurations for a logger, including its data collection cycle or schedule, the node where the logger runs, the storage location for collected data, and the logger model applied for normalizing data. In addition, you can specify the site and asset IP address information required for security policy purposes.</w:t>
      </w:r>
    </w:p>
    <w:p>
      <w:r>
        <w:t>Fields in Basic Settings</w:t>
      </w:r>
    </w:p>
    <w:p>
      <w:pPr>
        <w:numPr>
          <w:numId w:val="16"/>
        </w:numPr>
        <w:spacing w:before="0" w:after="0"/>
        <w:ind w:left="360" w:hanging="360"/>
      </w:pPr>
      <w:r>
        <w:rPr>
          <w:b w:val="on"/>
        </w:rPr>
        <w:t>Name</w:t>
      </w:r>
      <w:r>
        <w:t>: A unique name to identify the logger</w:t>
      </w:r>
    </w:p>
    <w:p>
      <w:pPr>
        <w:numPr>
          <w:numId w:val="16"/>
        </w:numPr>
        <w:spacing w:before="0" w:after="0"/>
        <w:ind w:left="360" w:hanging="360"/>
      </w:pPr>
      <w:r>
        <w:rPr>
          <w:b w:val="on"/>
        </w:rPr>
        <w:t>Asset</w:t>
      </w:r>
      <w:r>
        <w:t>: Site and IP information about the data source. This field is searchable.</w:t>
      </w:r>
    </w:p>
    <w:p>
      <w:pPr>
        <w:numPr>
          <w:numId w:val="16"/>
        </w:numPr>
        <w:spacing w:before="0" w:after="0"/>
        <w:ind w:left="360" w:hanging="360"/>
      </w:pPr>
      <w:r>
        <w:rPr>
          <w:b w:val="on"/>
        </w:rPr>
        <w:t>Operation Mode</w:t>
      </w:r>
      <w:r>
        <w:t>: The data collection schedule for active loggers (default: Interval).</w:t>
      </w:r>
    </w:p>
    <w:p>
      <w:pPr>
        <w:numPr>
          <w:numId w:val="17"/>
        </w:numPr>
        <w:spacing w:before="0" w:after="0"/>
        <w:ind w:left="720" w:hanging="360"/>
      </w:pPr>
      <w:r>
        <w:rPr>
          <w:b w:val="on"/>
        </w:rPr>
        <w:t>Interval</w:t>
      </w:r>
      <w:r>
        <w:t>: Specifies how often the logger runs in seconds (default: 5 seconds).</w:t>
      </w:r>
    </w:p>
    <w:p>
      <w:pPr>
        <w:numPr>
          <w:numId w:val="17"/>
        </w:numPr>
        <w:spacing w:before="0" w:after="0"/>
        <w:ind w:left="720" w:hanging="360"/>
      </w:pPr>
      <w:r>
        <w:rPr>
          <w:b w:val="on"/>
        </w:rPr>
        <w:t>Schedule</w:t>
      </w:r>
      <w:r>
        <w:t>: Specifies the execution schedule using CRON syntax (default: monthly/daily/hourly/minute).</w:t>
      </w:r>
    </w:p>
    <w:p>
      <w:pPr>
        <w:pStyle w:val="af1"/>
        <w:numPr>
          <w:numId w:val="16"/>
        </w:numPr>
        <w:spacing w:before="0" w:after="0"/>
        <w:ind w:left="360" w:hanging="360"/>
      </w:pPr>
      <w:r>
        <w:t>The mode does not affect the behavior of passive loggers.</w:t>
      </w:r>
    </w:p>
    <w:p>
      <w:pPr>
        <w:numPr>
          <w:numId w:val="16"/>
        </w:numPr>
        <w:spacing w:before="0" w:after="0"/>
        <w:ind w:left="360" w:hanging="360"/>
      </w:pPr>
      <w:r>
        <w:rPr>
          <w:b w:val="on"/>
        </w:rPr>
        <w:t>Storage</w:t>
      </w:r>
      <w:r>
        <w:t>: Defines the node where the collected data will be stored. Choose the node and transmission method for storing collected data based on your cluster architecture: Node Pair or Load-Balancing.</w:t>
      </w:r>
    </w:p>
    <w:p>
      <w:pPr>
        <w:numPr>
          <w:numId w:val="18"/>
        </w:numPr>
        <w:spacing w:before="0" w:after="0"/>
        <w:ind w:left="720" w:hanging="360"/>
      </w:pPr>
      <w:r>
        <w:t>Node Pair: Select one node pair from the list. Collected data will be forwarded to the selected pair. This method is used in legacy 2-tier architecture.</w:t>
      </w:r>
    </w:p>
    <w:p>
      <w:pPr>
        <w:numPr>
          <w:numId w:val="18"/>
        </w:numPr>
        <w:spacing w:before="0" w:after="0"/>
        <w:ind w:left="720" w:hanging="360"/>
      </w:pPr>
      <w:r>
        <w:t>Load-Balancing: Recommended for 2-tier or 3-tier architectures. Data is evenly distributed across all node pairs. This option is not available in 1-tier environments (i.e., standalone control nodes or control node pairs).</w:t>
      </w:r>
    </w:p>
    <w:p>
      <w:pPr>
        <w:numPr>
          <w:numId w:val="16"/>
        </w:numPr>
        <w:spacing w:before="0" w:after="0"/>
        <w:ind w:left="360" w:hanging="360"/>
      </w:pPr>
      <w:r>
        <w:rPr>
          <w:b w:val="on"/>
        </w:rPr>
        <w:t>Node</w:t>
      </w:r>
      <w:r>
        <w:t>: Sentry or node on which to run the logger (default: unchecked). The node list displays all nodes and any Sentries connected to them. This field supports search.</w:t>
      </w:r>
    </w:p>
    <w:p>
      <w:pPr>
        <w:numPr>
          <w:numId w:val="19"/>
        </w:numPr>
        <w:spacing w:before="0" w:after="0"/>
        <w:ind w:left="720" w:hanging="360"/>
      </w:pPr>
      <w:r>
        <w:t>In 1-tier environments, only Sentries are listed. If no Sentry is selected, the logger will run on the control node.</w:t>
      </w:r>
    </w:p>
    <w:p>
      <w:pPr>
        <w:numPr>
          <w:numId w:val="19"/>
        </w:numPr>
        <w:spacing w:before="0" w:after="0"/>
        <w:ind w:left="720" w:hanging="360"/>
      </w:pPr>
      <w:r>
        <w:t xml:space="preserve">If </w:t>
      </w:r>
      <w:r>
        <w:rPr>
          <w:b w:val="on"/>
        </w:rPr>
        <w:t>Node Pair</w:t>
      </w:r>
      <w:r>
        <w:t xml:space="preserve"> is selected as the storage location and a specific collection node is defined, the list will show all nodes and node pairs capable of forwarding data to the node. Choose the appropriate node according to your current cluster architecture.</w:t>
      </w:r>
    </w:p>
    <w:p>
      <w:pPr>
        <w:numPr>
          <w:numId w:val="19"/>
        </w:numPr>
        <w:spacing w:before="0" w:after="0"/>
        <w:ind w:left="720" w:hanging="360"/>
      </w:pPr>
      <w:r>
        <w:t xml:space="preserve">If </w:t>
      </w:r>
      <w:r>
        <w:rPr>
          <w:b w:val="on"/>
        </w:rPr>
        <w:t>Load-Balancing</w:t>
      </w:r>
      <w:r>
        <w:t xml:space="preserve"> is selected, only forwarder node pairs can be selected.</w:t>
      </w:r>
    </w:p>
    <w:p>
      <w:pPr>
        <w:numPr>
          <w:numId w:val="16"/>
        </w:numPr>
        <w:spacing w:before="0" w:after="0"/>
        <w:ind w:left="360" w:hanging="360"/>
      </w:pPr>
      <w:r>
        <w:rPr>
          <w:b w:val="on"/>
        </w:rPr>
        <w:t>Logger Model</w:t>
      </w:r>
      <w:r>
        <w:t>: The logger model to apply for processing the collected data.</w:t>
      </w:r>
    </w:p>
    <w:p>
      <w:pPr>
        <w:numPr>
          <w:numId w:val="20"/>
        </w:numPr>
        <w:spacing w:before="0" w:after="0"/>
        <w:ind w:left="720" w:hanging="360"/>
      </w:pPr>
      <w:r>
        <w:t>Only logger models available on the selected forwarder node or Sentry will appear.</w:t>
      </w:r>
    </w:p>
    <w:p>
      <w:pPr>
        <w:numPr>
          <w:numId w:val="20"/>
        </w:numPr>
        <w:spacing w:before="0" w:after="0"/>
        <w:ind w:left="720" w:hanging="360"/>
      </w:pPr>
      <w:r>
        <w:t xml:space="preserve">The logger model specified here determines the </w:t>
      </w:r>
      <w:hyperlink r:id="rId10">
        <w:r>
          <w:rPr>
            <w:rStyle w:val="a6"/>
          </w:rPr>
          <w:t>Logger-specific Settings</w:t>
        </w:r>
      </w:hyperlink>
      <w:r>
        <w:t>.</w:t>
      </w:r>
    </w:p>
    <w:p>
      <w:pPr>
        <w:numPr>
          <w:numId w:val="20"/>
        </w:numPr>
        <w:spacing w:before="0" w:after="0"/>
        <w:ind w:left="720" w:hanging="360"/>
      </w:pPr>
      <w:r>
        <w:t>This field is searchable.</w:t>
      </w:r>
    </w:p>
    <w:p>
      <w:pPr>
        <w:numPr>
          <w:numId w:val="16"/>
        </w:numPr>
        <w:spacing w:before="0" w:after="0"/>
        <w:ind w:left="360" w:hanging="360"/>
      </w:pPr>
      <w:r>
        <w:rPr>
          <w:b w:val="on"/>
        </w:rPr>
        <w:t>Table</w:t>
      </w:r>
      <w:r>
        <w:t>: The table where parsed and normalized data will be stored (default: None).</w:t>
      </w:r>
    </w:p>
    <w:p>
      <w:pPr>
        <w:numPr>
          <w:numId w:val="21"/>
        </w:numPr>
        <w:spacing w:before="0" w:after="0"/>
        <w:ind w:left="720" w:hanging="360"/>
      </w:pPr>
      <w:r>
        <w:t>Enter a table name. If left blank, a new table with the entered name will be created and used.</w:t>
      </w:r>
    </w:p>
    <w:p>
      <w:pPr>
        <w:numPr>
          <w:numId w:val="16"/>
        </w:numPr>
        <w:spacing w:before="0" w:after="0"/>
        <w:ind w:left="360" w:hanging="360"/>
      </w:pPr>
      <w:r>
        <w:rPr>
          <w:b w:val="on"/>
        </w:rPr>
        <w:t>Description</w:t>
      </w:r>
      <w:r>
        <w:t>: Optional description of the logger.</w:t>
      </w:r>
    </w:p>
    <w:p>
      <w:pPr>
        <w:pStyle w:val="af1"/>
      </w:pPr>
      <w:r>
        <w:t>The "Settings &gt; Encryption Profiles" feature was available until version 4.0.2409.0. Starting from version 4.0.2502.0, this configuration has been integrated into the logger settings.</w:t>
      </w:r>
    </w:p>
    <w:p>
      <w:pPr>
        <w:pStyle w:val="a7"/>
      </w:pPr>
      <w:r>
        <w:t>Logger-specific Settings</w:t>
      </w:r>
    </w:p>
    <w:p>
      <w:r>
        <w:t xml:space="preserve">The settings for a logger depend on the type of the </w:t>
      </w:r>
      <w:r>
        <w:rPr>
          <w:b w:val="on"/>
        </w:rPr>
        <w:t>logger model</w:t>
      </w:r>
      <w:r>
        <w:t xml:space="preserve"> specified in the </w:t>
      </w:r>
      <w:hyperlink r:id="rId11">
        <w:r>
          <w:rPr>
            <w:rStyle w:val="a6"/>
          </w:rPr>
          <w:t>Basic Settings</w:t>
        </w:r>
      </w:hyperlink>
      <w:r>
        <w:t>. These configurations determine how the logger collects and processes data.</w:t>
      </w:r>
    </w:p>
    <w:p>
      <w:pPr>
        <w:pStyle w:val="af1"/>
      </w:pPr>
      <w:r>
        <w:t>The details provided here are based on default loggers in Logpresso Sonar. However, most users will set up app built-in loggers, as apps include predefined logger models. The settings for app built-in loggers are generally similar to those for default loggers.</w:t>
      </w:r>
    </w:p>
    <w:p>
      <w:pPr>
        <w:pStyle w:val="a7"/>
      </w:pPr>
      <w:r>
        <w:t>CEP Event</w:t>
      </w:r>
    </w:p>
    <w:p>
      <w:r>
        <w:t>Collects Complex Event Processing (CEP) event data.</w:t>
      </w:r>
    </w:p>
    <w:p>
      <w:pPr>
        <w:numPr>
          <w:numId w:val="22"/>
        </w:numPr>
        <w:spacing w:before="0" w:after="0"/>
        <w:ind w:left="360" w:hanging="360"/>
      </w:pPr>
      <w:r>
        <w:rPr>
          <w:b w:val="on"/>
        </w:rPr>
        <w:t>Event Topics</w:t>
      </w:r>
      <w:r>
        <w:t>: A comma (</w:t>
      </w:r>
      <w:r>
        <w:rPr>
          <w:rStyle w:val="af4"/>
        </w:rPr>
        <w:t>,</w:t>
      </w:r>
      <w:r>
        <w:t>) separated list of event topics. Topics act like table names in an in-memory database.</w:t>
      </w:r>
    </w:p>
    <w:p>
      <w:pPr>
        <w:pStyle w:val="a7"/>
      </w:pPr>
      <w:r>
        <w:t>DNS Sniffer</w:t>
      </w:r>
    </w:p>
    <w:p>
      <w:r>
        <w:t>Captures DNS communication packets mirrored through a PCAP device.</w:t>
      </w:r>
    </w:p>
    <w:p>
      <w:pPr>
        <w:numPr>
          <w:numId w:val="23"/>
        </w:numPr>
        <w:spacing w:before="0" w:after="0"/>
        <w:ind w:left="360" w:hanging="360"/>
      </w:pPr>
      <w:r>
        <w:rPr>
          <w:b w:val="on"/>
        </w:rPr>
        <w:t>PCAP Device</w:t>
      </w:r>
      <w:r>
        <w:t xml:space="preserve">: The PCAP device to capture packet data. Use the </w:t>
      </w:r>
      <w:hyperlink r:id="rId12">
        <w:r>
          <w:rPr>
            <w:rStyle w:val="a6"/>
          </w:rPr>
          <w:t>system pcapdevices</w:t>
        </w:r>
      </w:hyperlink>
      <w:r>
        <w:t xml:space="preserve"> command to list available device name.</w:t>
      </w:r>
    </w:p>
    <w:p>
      <w:pPr>
        <w:numPr>
          <w:numId w:val="23"/>
        </w:numPr>
        <w:spacing w:before="0" w:after="0"/>
        <w:ind w:left="360" w:hanging="360"/>
      </w:pPr>
      <w:r>
        <w:rPr>
          <w:b w:val="on"/>
        </w:rPr>
        <w:t>BPF</w:t>
      </w:r>
      <w:r>
        <w:t xml:space="preserve">: Filtering rules for DNS packet captures. For details, refer to the </w:t>
      </w:r>
      <w:hyperlink r:id="rId13">
        <w:r>
          <w:rPr>
            <w:rStyle w:val="a6"/>
          </w:rPr>
          <w:t>PCAP filter syntax</w:t>
        </w:r>
      </w:hyperlink>
      <w:r>
        <w:t>.</w:t>
      </w:r>
    </w:p>
    <w:p>
      <w:pPr>
        <w:numPr>
          <w:numId w:val="23"/>
        </w:numPr>
        <w:spacing w:before="0" w:after="0"/>
        <w:ind w:left="360" w:hanging="360"/>
      </w:pPr>
      <w:r>
        <w:rPr>
          <w:b w:val="on"/>
        </w:rPr>
        <w:t>Timeout</w:t>
      </w:r>
      <w:r>
        <w:t>: Timeout duration (default: 100 milliseconds).</w:t>
      </w:r>
    </w:p>
    <w:p>
      <w:pPr>
        <w:pStyle w:val="a7"/>
      </w:pPr>
      <w:r>
        <w:t>FTP Directory Watcher</w:t>
      </w:r>
    </w:p>
    <w:p>
      <w:r>
        <w:t>Connects to a network host via FTP and collects files from a specified directory whose names match a given pattern.</w:t>
      </w:r>
    </w:p>
    <w:p>
      <w:pPr>
        <w:numPr>
          <w:numId w:val="24"/>
        </w:numPr>
        <w:spacing w:before="0" w:after="0"/>
        <w:ind w:left="360" w:hanging="360"/>
      </w:pPr>
      <w:r>
        <w:rPr>
          <w:b w:val="on"/>
        </w:rPr>
        <w:t>FTP Profile</w:t>
      </w:r>
      <w:r>
        <w:t xml:space="preserve">: The </w:t>
      </w:r>
      <w:hyperlink r:id="rId14">
        <w:r>
          <w:rPr>
            <w:rStyle w:val="a6"/>
          </w:rPr>
          <w:t>Connect Profile</w:t>
        </w:r>
      </w:hyperlink>
      <w:r>
        <w:t xml:space="preserve"> name required for FTP connection to the network host.</w:t>
      </w:r>
    </w:p>
    <w:p>
      <w:pPr>
        <w:numPr>
          <w:numId w:val="24"/>
        </w:numPr>
        <w:spacing w:before="0" w:after="0"/>
        <w:ind w:left="360" w:hanging="360"/>
      </w:pPr>
      <w:r>
        <w:rPr>
          <w:b w:val="on"/>
        </w:rPr>
        <w:t>Directory Path</w:t>
      </w:r>
      <w:r>
        <w:t xml:space="preserve">: The absolute path to the target directory (e.g., </w:t>
      </w:r>
      <w:r>
        <w:rPr>
          <w:rStyle w:val="af4"/>
        </w:rPr>
        <w:t>/var/log/foo</w:t>
      </w:r>
      <w:r>
        <w:t>).</w:t>
      </w:r>
    </w:p>
    <w:p>
      <w:pPr>
        <w:numPr>
          <w:numId w:val="24"/>
        </w:numPr>
        <w:spacing w:before="0" w:after="0"/>
        <w:ind w:left="360" w:hanging="360"/>
      </w:pPr>
      <w:r>
        <w:rPr>
          <w:b w:val="on"/>
        </w:rPr>
        <w:t>Filename Pattern</w:t>
      </w:r>
      <w:r>
        <w:t xml:space="preserve">: A regular expression defining the pattern for filenames to collect, such as </w:t>
      </w:r>
      <w:r>
        <w:rPr>
          <w:rStyle w:val="af4"/>
        </w:rPr>
        <w:t>bar*.gz</w:t>
      </w:r>
      <w:r>
        <w:t>.</w:t>
      </w:r>
    </w:p>
    <w:p>
      <w:pPr>
        <w:numPr>
          <w:numId w:val="24"/>
        </w:numPr>
        <w:spacing w:before="0" w:after="0"/>
        <w:ind w:left="360" w:hanging="360"/>
      </w:pPr>
      <w:r>
        <w:rPr>
          <w:b w:val="on"/>
        </w:rPr>
        <w:t>Date Pattern</w:t>
      </w:r>
      <w:r>
        <w:t>: A regular expression used to extract date and time from log entries.</w:t>
      </w:r>
    </w:p>
    <w:p>
      <w:pPr>
        <w:numPr>
          <w:numId w:val="25"/>
        </w:numPr>
        <w:spacing w:before="0" w:after="0"/>
        <w:ind w:left="720" w:hanging="360"/>
      </w:pPr>
      <w:r>
        <w:t>Example of a regular expression for date information in Apache logs:</w:t>
      </w:r>
    </w:p>
    <w:p>
      <w:pPr>
        <w:pStyle w:val="ae"/>
        <w:numPr>
          <w:numId w:val="25"/>
        </w:numPr>
        <w:spacing w:before="0" w:after="0"/>
        <w:ind w:left="720" w:hanging="360"/>
      </w:pPr>
      <w:r>
        <w:t>\[(\d{2}/\S{3,10}/\d{4}:\d{2}:\d{2}:\d{2} \+\d{4})\]</w:t>
      </w:r>
    </w:p>
    <w:p>
      <w:pPr>
        <w:numPr>
          <w:numId w:val="25"/>
        </w:numPr>
        <w:spacing w:before="0" w:after="0"/>
        <w:ind w:left="720" w:hanging="360"/>
      </w:pPr>
      <w:r>
        <w:t xml:space="preserve">The </w:t>
      </w:r>
      <w:r>
        <w:rPr>
          <w:b w:val="on"/>
        </w:rPr>
        <w:t>Date Pattern</w:t>
      </w:r>
      <w:r>
        <w:t xml:space="preserve"> groups date components inside parentheses (</w:t>
      </w:r>
      <w:r>
        <w:rPr>
          <w:rStyle w:val="af4"/>
        </w:rPr>
        <w:t>( )</w:t>
      </w:r>
      <w:r>
        <w:t xml:space="preserve">) to form a single date string, which is then used to extract time based on the </w:t>
      </w:r>
      <w:r>
        <w:rPr>
          <w:b w:val="on"/>
        </w:rPr>
        <w:t>Date Format</w:t>
      </w:r>
      <w:r>
        <w:t xml:space="preserve"> and </w:t>
      </w:r>
      <w:r>
        <w:rPr>
          <w:b w:val="on"/>
        </w:rPr>
        <w:t>Date Locale</w:t>
      </w:r>
      <w:r>
        <w:t>.</w:t>
      </w:r>
    </w:p>
    <w:p>
      <w:pPr>
        <w:numPr>
          <w:numId w:val="24"/>
        </w:numPr>
        <w:spacing w:before="0" w:after="0"/>
        <w:ind w:left="360" w:hanging="360"/>
      </w:pPr>
      <w:r>
        <w:rPr>
          <w:b w:val="on"/>
        </w:rPr>
        <w:t>Date Format</w:t>
      </w:r>
      <w:r>
        <w:t xml:space="preserve">: The pattern to parse the date string (e.g. </w:t>
      </w:r>
      <w:r>
        <w:rPr>
          <w:rStyle w:val="af4"/>
        </w:rPr>
        <w:t>yyyy-MM-dd HH:mm:ss</w:t>
      </w:r>
      <w:r>
        <w:t xml:space="preserve">). Parsing may vary depending on the </w:t>
      </w:r>
      <w:r>
        <w:rPr>
          <w:b w:val="on"/>
        </w:rPr>
        <w:t>Date Locale</w:t>
      </w:r>
      <w:r>
        <w:t>.</w:t>
      </w:r>
    </w:p>
    <w:p>
      <w:pPr>
        <w:numPr>
          <w:numId w:val="24"/>
        </w:numPr>
        <w:spacing w:before="0" w:after="0"/>
        <w:ind w:left="360" w:hanging="360"/>
      </w:pPr>
      <w:r>
        <w:rPr>
          <w:b w:val="on"/>
        </w:rPr>
        <w:t>Date Locale</w:t>
      </w:r>
      <w:r>
        <w:t xml:space="preserve">: The language used to interpret the date string, such as </w:t>
      </w:r>
      <w:r>
        <w:rPr>
          <w:rStyle w:val="af4"/>
        </w:rPr>
        <w:t>en</w:t>
      </w:r>
      <w:r>
        <w:t xml:space="preserve">, </w:t>
      </w:r>
      <w:r>
        <w:rPr>
          <w:rStyle w:val="af4"/>
        </w:rPr>
        <w:t>ja</w:t>
      </w:r>
      <w:r>
        <w:t xml:space="preserve">, </w:t>
      </w:r>
      <w:r>
        <w:rPr>
          <w:rStyle w:val="af4"/>
        </w:rPr>
        <w:t>zh</w:t>
      </w:r>
      <w:r>
        <w:t xml:space="preserve">, or </w:t>
      </w:r>
      <w:r>
        <w:rPr>
          <w:rStyle w:val="af4"/>
        </w:rPr>
        <w:t>ko</w:t>
      </w:r>
      <w:r>
        <w:t xml:space="preserve"> (default: not selected).</w:t>
      </w:r>
    </w:p>
    <w:p>
      <w:pPr>
        <w:numPr>
          <w:numId w:val="24"/>
        </w:numPr>
        <w:spacing w:before="0" w:after="0"/>
        <w:ind w:left="360" w:hanging="360"/>
      </w:pPr>
      <w:r>
        <w:rPr>
          <w:b w:val="on"/>
        </w:rPr>
        <w:t>Time Zone</w:t>
      </w:r>
      <w:r>
        <w:t xml:space="preserve">: Choose a time zone from the list. When configuring the logger via the API, specify the time zone using formats like </w:t>
      </w:r>
      <w:r>
        <w:rPr>
          <w:b w:val="on"/>
        </w:rPr>
        <w:t>KST</w:t>
      </w:r>
      <w:r>
        <w:t xml:space="preserve"> or </w:t>
      </w:r>
      <w:r>
        <w:rPr>
          <w:b w:val="on"/>
        </w:rPr>
        <w:t>Asia/Seoul</w:t>
      </w:r>
      <w:r>
        <w:t>.</w:t>
      </w:r>
    </w:p>
    <w:p>
      <w:pPr>
        <w:numPr>
          <w:numId w:val="24"/>
        </w:numPr>
        <w:spacing w:before="0" w:after="0"/>
        <w:ind w:left="360" w:hanging="360"/>
      </w:pPr>
      <w:r>
        <w:rPr>
          <w:b w:val="on"/>
        </w:rPr>
        <w:t>Begin Regex</w:t>
      </w:r>
      <w:r>
        <w:t>: A regular expression that matches the start of a log record. This is useful when a single log record spans multiple lines. If not specified, newline characters are treated as log delimiters.</w:t>
      </w:r>
    </w:p>
    <w:p>
      <w:pPr>
        <w:numPr>
          <w:numId w:val="24"/>
        </w:numPr>
        <w:spacing w:before="0" w:after="0"/>
        <w:ind w:left="360" w:hanging="360"/>
      </w:pPr>
      <w:r>
        <w:rPr>
          <w:b w:val="on"/>
        </w:rPr>
        <w:t>End Regex</w:t>
      </w:r>
      <w:r>
        <w:t>: A regular expression that matches the end of a log record. This is useful when a single log record spans multiple lines. If not specified, newline characters are treated as log delimiters.</w:t>
      </w:r>
    </w:p>
    <w:p>
      <w:pPr>
        <w:numPr>
          <w:numId w:val="24"/>
        </w:numPr>
        <w:spacing w:before="0" w:after="0"/>
        <w:ind w:left="360" w:hanging="360"/>
      </w:pPr>
      <w:r>
        <w:rPr>
          <w:b w:val="on"/>
        </w:rPr>
        <w:t>Charset</w:t>
      </w:r>
      <w:r>
        <w:t xml:space="preserve">: The character encoding to apply to the file (default: </w:t>
      </w:r>
      <w:r>
        <w:rPr>
          <w:rStyle w:val="af4"/>
        </w:rPr>
        <w:t>utf-8</w:t>
      </w:r>
      <w:r>
        <w:t>).</w:t>
      </w:r>
    </w:p>
    <w:p>
      <w:pPr>
        <w:numPr>
          <w:numId w:val="24"/>
        </w:numPr>
        <w:spacing w:before="0" w:after="0"/>
        <w:ind w:left="360" w:hanging="360"/>
      </w:pPr>
      <w:r>
        <w:rPr>
          <w:b w:val="on"/>
        </w:rPr>
        <w:t>Rate Limit Profile</w:t>
      </w:r>
      <w:r>
        <w:t xml:space="preserve">: FTP rate limit profile. You can create a rate limit profile using the </w:t>
      </w:r>
      <w:r>
        <w:rPr>
          <w:rStyle w:val="af4"/>
        </w:rPr>
        <w:t>logpresso.createFTPRateLimit</w:t>
      </w:r>
      <w:r>
        <w:t xml:space="preserve"> command in Logpresso Shell.</w:t>
      </w:r>
    </w:p>
    <w:p>
      <w:pPr>
        <w:numPr>
          <w:numId w:val="24"/>
        </w:numPr>
        <w:spacing w:before="0" w:after="0"/>
        <w:ind w:left="360" w:hanging="360"/>
      </w:pPr>
      <w:r>
        <w:rPr>
          <w:b w:val="on"/>
        </w:rPr>
        <w:t>Filename Tag</w:t>
      </w:r>
      <w:r>
        <w:t>: Name of the field to store the collected file's name.</w:t>
      </w:r>
    </w:p>
    <w:p>
      <w:pPr>
        <w:numPr>
          <w:numId w:val="24"/>
        </w:numPr>
        <w:spacing w:before="0" w:after="0"/>
        <w:ind w:left="360" w:hanging="360"/>
      </w:pPr>
      <w:r>
        <w:rPr>
          <w:b w:val="on"/>
        </w:rPr>
        <w:t>Path Tag</w:t>
      </w:r>
      <w:r>
        <w:t>: Name of the field to store the directory path of the collected file.</w:t>
      </w:r>
    </w:p>
    <w:p>
      <w:pPr>
        <w:numPr>
          <w:numId w:val="24"/>
        </w:numPr>
        <w:spacing w:before="0" w:after="0"/>
        <w:ind w:left="360" w:hanging="360"/>
      </w:pPr>
      <w:r>
        <w:rPr>
          <w:b w:val="on"/>
        </w:rPr>
        <w:t>Path Date Format</w:t>
      </w:r>
      <w:r>
        <w:t>: A regular expression to extract date strings from the directory path string.</w:t>
      </w:r>
    </w:p>
    <w:p>
      <w:pPr>
        <w:numPr>
          <w:numId w:val="26"/>
        </w:numPr>
        <w:spacing w:before="0" w:after="0"/>
        <w:ind w:left="720" w:hanging="360"/>
      </w:pPr>
      <w:r>
        <w:t xml:space="preserve">For example, if the path includes a date like </w:t>
      </w:r>
      <w:r>
        <w:rPr>
          <w:rStyle w:val="af4"/>
        </w:rPr>
        <w:t>/var/log/foo/2022-11-02</w:t>
      </w:r>
      <w:r>
        <w:t>, the extracted date will be used as the reference date for collecting the file.</w:t>
      </w:r>
    </w:p>
    <w:p>
      <w:pPr>
        <w:numPr>
          <w:numId w:val="24"/>
        </w:numPr>
        <w:spacing w:before="0" w:after="0"/>
        <w:ind w:left="360" w:hanging="360"/>
      </w:pPr>
      <w:r>
        <w:rPr>
          <w:b w:val="on"/>
        </w:rPr>
        <w:t>Scan Days</w:t>
      </w:r>
      <w:r>
        <w:t>: Monitoring period (Days). After extracting the date from the file path, only files whose date falls within the specified range will be collected. (Default: 0 (No limit; all matching files are collected regardless of date.)</w:t>
      </w:r>
    </w:p>
    <w:p>
      <w:pPr>
        <w:numPr>
          <w:numId w:val="24"/>
        </w:numPr>
        <w:spacing w:before="0" w:after="0"/>
        <w:ind w:left="360" w:hanging="360"/>
      </w:pPr>
      <w:r>
        <w:rPr>
          <w:b w:val="on"/>
        </w:rPr>
        <w:t>EOF Flush</w:t>
      </w:r>
      <w:r>
        <w:t xml:space="preserve">: A boolean option that determines whether to collect logs when the end of the log record is not identified but the end of the file is reached. (default: </w:t>
      </w:r>
      <w:r>
        <w:rPr>
          <w:rStyle w:val="af4"/>
        </w:rPr>
        <w:t>false</w:t>
      </w:r>
      <w:r>
        <w:t>).</w:t>
      </w:r>
    </w:p>
    <w:p>
      <w:pPr>
        <w:numPr>
          <w:numId w:val="24"/>
        </w:numPr>
        <w:spacing w:before="0" w:after="0"/>
        <w:ind w:left="360" w:hanging="360"/>
      </w:pPr>
      <w:r>
        <w:rPr>
          <w:b w:val="on"/>
        </w:rPr>
        <w:t>Line Delimiter</w:t>
      </w:r>
      <w:r>
        <w:t xml:space="preserve">: Unicode character for newline (e.g., </w:t>
      </w:r>
      <w:r>
        <w:rPr>
          <w:rStyle w:val="af4"/>
        </w:rPr>
        <w:t>\u000A</w:t>
      </w:r>
      <w:r>
        <w:t xml:space="preserve"> for </w:t>
      </w:r>
      <w:r>
        <w:rPr>
          <w:rStyle w:val="af4"/>
        </w:rPr>
        <w:t>LF</w:t>
      </w:r>
      <w:r>
        <w:t xml:space="preserve">) (default: </w:t>
      </w:r>
      <w:r>
        <w:rPr>
          <w:rStyle w:val="af4"/>
        </w:rPr>
        <w:t>\u000A</w:t>
      </w:r>
      <w:r>
        <w:t xml:space="preserve"> if not specified). For Unicode search, see </w:t>
      </w:r>
      <w:hyperlink r:id="rId15">
        <w:r>
          <w:rPr>
            <w:rStyle w:val="a6"/>
          </w:rPr>
          <w:t>SYMBL</w:t>
        </w:r>
      </w:hyperlink>
      <w:r>
        <w:t>.</w:t>
      </w:r>
    </w:p>
    <w:p>
      <w:pPr>
        <w:pStyle w:val="a7"/>
      </w:pPr>
      <w:r>
        <w:t>FTP Rotation Log File</w:t>
      </w:r>
    </w:p>
    <w:p>
      <w:r>
        <w:t>Connects to a network host using FTP to collect rotation log files.</w:t>
      </w:r>
    </w:p>
    <w:p>
      <w:pPr>
        <w:pStyle w:val="af1"/>
      </w:pPr>
      <w:r>
        <w:t>Unix or Linux servers frequently rename log files at scheduled intervals for backup purposes and generate new log files. These are called rotation logs.</w:t>
      </w:r>
    </w:p>
    <w:p>
      <w:pPr>
        <w:numPr>
          <w:numId w:val="27"/>
        </w:numPr>
        <w:spacing w:before="0" w:after="0"/>
        <w:ind w:left="360" w:hanging="360"/>
      </w:pPr>
      <w:r>
        <w:rPr>
          <w:b w:val="on"/>
        </w:rPr>
        <w:t>FTP Profile</w:t>
      </w:r>
      <w:r>
        <w:t xml:space="preserve">: The name of the </w:t>
      </w:r>
      <w:hyperlink r:id="rId16">
        <w:r>
          <w:rPr>
            <w:rStyle w:val="a6"/>
          </w:rPr>
          <w:t>Connect Profile</w:t>
        </w:r>
      </w:hyperlink>
      <w:r>
        <w:t xml:space="preserve"> required for FTP connections on the network host.</w:t>
      </w:r>
    </w:p>
    <w:p>
      <w:pPr>
        <w:numPr>
          <w:numId w:val="27"/>
        </w:numPr>
        <w:spacing w:before="0" w:after="0"/>
        <w:ind w:left="360" w:hanging="360"/>
      </w:pPr>
      <w:r>
        <w:rPr>
          <w:b w:val="on"/>
        </w:rPr>
        <w:t>File Path</w:t>
      </w:r>
      <w:r>
        <w:t xml:space="preserve">: The absolute path to the target log file (e.g., </w:t>
      </w:r>
      <w:r>
        <w:rPr>
          <w:rStyle w:val="af4"/>
        </w:rPr>
        <w:t>/var/log/secure</w:t>
      </w:r>
      <w:r>
        <w:t>)</w:t>
      </w:r>
    </w:p>
    <w:p>
      <w:pPr>
        <w:numPr>
          <w:numId w:val="27"/>
        </w:numPr>
        <w:spacing w:before="0" w:after="0"/>
        <w:ind w:left="360" w:hanging="360"/>
      </w:pPr>
      <w:r>
        <w:rPr>
          <w:b w:val="on"/>
        </w:rPr>
        <w:t>Charset</w:t>
      </w:r>
      <w:r>
        <w:t xml:space="preserve">: The character encoding to apply to the file (default: </w:t>
      </w:r>
      <w:r>
        <w:rPr>
          <w:rStyle w:val="af4"/>
        </w:rPr>
        <w:t>utf-8</w:t>
      </w:r>
      <w:r>
        <w:t>).</w:t>
      </w:r>
    </w:p>
    <w:p>
      <w:pPr>
        <w:numPr>
          <w:numId w:val="27"/>
        </w:numPr>
        <w:spacing w:before="0" w:after="0"/>
        <w:ind w:left="360" w:hanging="360"/>
      </w:pPr>
      <w:r>
        <w:rPr>
          <w:b w:val="on"/>
        </w:rPr>
        <w:t>Date Pattern</w:t>
      </w:r>
      <w:r>
        <w:t>: A regular expression used to extract date and time from log entries.</w:t>
      </w:r>
    </w:p>
    <w:p>
      <w:pPr>
        <w:numPr>
          <w:numId w:val="28"/>
        </w:numPr>
        <w:spacing w:before="0" w:after="0"/>
        <w:ind w:left="720" w:hanging="360"/>
      </w:pPr>
      <w:r>
        <w:t>Example of a regular expression for date information in Apache logs:</w:t>
      </w:r>
    </w:p>
    <w:p>
      <w:pPr>
        <w:pStyle w:val="ae"/>
        <w:numPr>
          <w:numId w:val="28"/>
        </w:numPr>
        <w:spacing w:before="0" w:after="0"/>
        <w:ind w:left="720" w:hanging="360"/>
      </w:pPr>
      <w:r>
        <w:t>\[(\d{2}/\S{3,10}/\d{4}:\d{2}:\d{2}:\d{2} \+\d{4})\]</w:t>
      </w:r>
    </w:p>
    <w:p>
      <w:pPr>
        <w:numPr>
          <w:numId w:val="28"/>
        </w:numPr>
        <w:spacing w:before="0" w:after="0"/>
        <w:ind w:left="720" w:hanging="360"/>
      </w:pPr>
      <w:r>
        <w:t xml:space="preserve">The </w:t>
      </w:r>
      <w:r>
        <w:rPr>
          <w:b w:val="on"/>
        </w:rPr>
        <w:t>Date Pattern</w:t>
      </w:r>
      <w:r>
        <w:t xml:space="preserve"> groups date components inside parentheses (</w:t>
      </w:r>
      <w:r>
        <w:rPr>
          <w:rStyle w:val="af4"/>
        </w:rPr>
        <w:t>( )</w:t>
      </w:r>
      <w:r>
        <w:t xml:space="preserve">) to form a single date string, which is then used to extract time based on the </w:t>
      </w:r>
      <w:r>
        <w:rPr>
          <w:b w:val="on"/>
        </w:rPr>
        <w:t>Date Format</w:t>
      </w:r>
      <w:r>
        <w:t xml:space="preserve"> and </w:t>
      </w:r>
      <w:r>
        <w:rPr>
          <w:b w:val="on"/>
        </w:rPr>
        <w:t>Date Locale</w:t>
      </w:r>
      <w:r>
        <w:t>.</w:t>
      </w:r>
    </w:p>
    <w:p>
      <w:pPr>
        <w:numPr>
          <w:numId w:val="27"/>
        </w:numPr>
        <w:spacing w:before="0" w:after="0"/>
        <w:ind w:left="360" w:hanging="360"/>
      </w:pPr>
      <w:r>
        <w:rPr>
          <w:b w:val="on"/>
        </w:rPr>
        <w:t>Date Format</w:t>
      </w:r>
      <w:r>
        <w:t xml:space="preserve">: The pattern to parse the date string (e.g. </w:t>
      </w:r>
      <w:r>
        <w:rPr>
          <w:rStyle w:val="af4"/>
        </w:rPr>
        <w:t>yyyy-MM-dd HH:mm:ss</w:t>
      </w:r>
      <w:r>
        <w:t xml:space="preserve">). Parsing may vary depending on the </w:t>
      </w:r>
      <w:r>
        <w:rPr>
          <w:b w:val="on"/>
        </w:rPr>
        <w:t>Date Locale</w:t>
      </w:r>
      <w:r>
        <w:t>.</w:t>
      </w:r>
    </w:p>
    <w:p>
      <w:pPr>
        <w:numPr>
          <w:numId w:val="27"/>
        </w:numPr>
        <w:spacing w:before="0" w:after="0"/>
        <w:ind w:left="360" w:hanging="360"/>
      </w:pPr>
      <w:r>
        <w:rPr>
          <w:b w:val="on"/>
        </w:rPr>
        <w:t>Date Locale</w:t>
      </w:r>
      <w:r>
        <w:t xml:space="preserve">: The language used to interpret the date string, such as </w:t>
      </w:r>
      <w:r>
        <w:rPr>
          <w:rStyle w:val="af4"/>
        </w:rPr>
        <w:t>en</w:t>
      </w:r>
      <w:r>
        <w:t xml:space="preserve">, </w:t>
      </w:r>
      <w:r>
        <w:rPr>
          <w:rStyle w:val="af4"/>
        </w:rPr>
        <w:t>ja</w:t>
      </w:r>
      <w:r>
        <w:t xml:space="preserve">, </w:t>
      </w:r>
      <w:r>
        <w:rPr>
          <w:rStyle w:val="af4"/>
        </w:rPr>
        <w:t>zh</w:t>
      </w:r>
      <w:r>
        <w:t xml:space="preserve">, or </w:t>
      </w:r>
      <w:r>
        <w:rPr>
          <w:rStyle w:val="af4"/>
        </w:rPr>
        <w:t>ko</w:t>
      </w:r>
      <w:r>
        <w:t xml:space="preserve"> (default: not selected).</w:t>
      </w:r>
    </w:p>
    <w:p>
      <w:pPr>
        <w:numPr>
          <w:numId w:val="27"/>
        </w:numPr>
        <w:spacing w:before="0" w:after="0"/>
        <w:ind w:left="360" w:hanging="360"/>
      </w:pPr>
      <w:r>
        <w:rPr>
          <w:b w:val="on"/>
        </w:rPr>
        <w:t>Time Zone</w:t>
      </w:r>
      <w:r>
        <w:t xml:space="preserve">: Choose a time zone from the list. When configuring the logger via the API, specify the time zone using formats like </w:t>
      </w:r>
      <w:r>
        <w:rPr>
          <w:b w:val="on"/>
        </w:rPr>
        <w:t>KST</w:t>
      </w:r>
      <w:r>
        <w:t xml:space="preserve"> or </w:t>
      </w:r>
      <w:r>
        <w:rPr>
          <w:b w:val="on"/>
        </w:rPr>
        <w:t>Asia/Seoul</w:t>
      </w:r>
      <w:r>
        <w:t>.</w:t>
      </w:r>
    </w:p>
    <w:p>
      <w:pPr>
        <w:numPr>
          <w:numId w:val="27"/>
        </w:numPr>
        <w:spacing w:before="0" w:after="0"/>
        <w:ind w:left="360" w:hanging="360"/>
      </w:pPr>
      <w:r>
        <w:rPr>
          <w:b w:val="on"/>
        </w:rPr>
        <w:t>Begin Regex</w:t>
      </w:r>
      <w:r>
        <w:t>: A regular expression that matches the start of a log record. This is useful when a single log record spans multiple lines. If not specified, newline characters are treated as log delimiters.</w:t>
      </w:r>
    </w:p>
    <w:p>
      <w:pPr>
        <w:numPr>
          <w:numId w:val="27"/>
        </w:numPr>
        <w:spacing w:before="0" w:after="0"/>
        <w:ind w:left="360" w:hanging="360"/>
      </w:pPr>
      <w:r>
        <w:rPr>
          <w:b w:val="on"/>
        </w:rPr>
        <w:t>End Regex</w:t>
      </w:r>
      <w:r>
        <w:t>: A regular expression that matches the end of a log record. This is useful when a single log record spans multiple lines. If not specified, newline characters are treated as log delimiters.</w:t>
      </w:r>
    </w:p>
    <w:p>
      <w:pPr>
        <w:numPr>
          <w:numId w:val="27"/>
        </w:numPr>
        <w:spacing w:before="0" w:after="0"/>
        <w:ind w:left="360" w:hanging="360"/>
      </w:pPr>
      <w:r>
        <w:rPr>
          <w:b w:val="on"/>
        </w:rPr>
        <w:t>Rate Limit Profile</w:t>
      </w:r>
      <w:r>
        <w:t xml:space="preserve">: FTP rate limit profile. You can create a rate limit profile using the </w:t>
      </w:r>
      <w:r>
        <w:rPr>
          <w:rStyle w:val="af4"/>
        </w:rPr>
        <w:t>logpresso.createFTPRateLimit</w:t>
      </w:r>
      <w:r>
        <w:t xml:space="preserve"> command in Logpresso Shell.</w:t>
      </w:r>
    </w:p>
    <w:p>
      <w:pPr>
        <w:numPr>
          <w:numId w:val="27"/>
        </w:numPr>
        <w:spacing w:before="0" w:after="0"/>
        <w:ind w:left="360" w:hanging="360"/>
      </w:pPr>
      <w:r>
        <w:rPr>
          <w:b w:val="on"/>
        </w:rPr>
        <w:t>EOF Flush</w:t>
      </w:r>
      <w:r>
        <w:t xml:space="preserve">: A boolean option that determines whether to collect logs when the end of the log record is not identified but the end of the file is reached. (default: </w:t>
      </w:r>
      <w:r>
        <w:rPr>
          <w:rStyle w:val="af4"/>
        </w:rPr>
        <w:t>false</w:t>
      </w:r>
      <w:r>
        <w:t>).</w:t>
      </w:r>
    </w:p>
    <w:p>
      <w:pPr>
        <w:numPr>
          <w:numId w:val="27"/>
        </w:numPr>
        <w:spacing w:before="0" w:after="0"/>
        <w:ind w:left="360" w:hanging="360"/>
      </w:pPr>
      <w:r>
        <w:rPr>
          <w:b w:val="on"/>
        </w:rPr>
        <w:t>Line Delimiter</w:t>
      </w:r>
      <w:r>
        <w:t xml:space="preserve">: Unicode character for newline (e.g., </w:t>
      </w:r>
      <w:r>
        <w:rPr>
          <w:rStyle w:val="af4"/>
        </w:rPr>
        <w:t>\u000A</w:t>
      </w:r>
      <w:r>
        <w:t xml:space="preserve"> for </w:t>
      </w:r>
      <w:r>
        <w:rPr>
          <w:rStyle w:val="af4"/>
        </w:rPr>
        <w:t>LF</w:t>
      </w:r>
      <w:r>
        <w:t xml:space="preserve">) (default: </w:t>
      </w:r>
      <w:r>
        <w:rPr>
          <w:rStyle w:val="af4"/>
        </w:rPr>
        <w:t>\u000A</w:t>
      </w:r>
      <w:r>
        <w:t xml:space="preserve"> if not specified). For Unicode search, see </w:t>
      </w:r>
      <w:hyperlink r:id="rId17">
        <w:r>
          <w:rPr>
            <w:rStyle w:val="a6"/>
          </w:rPr>
          <w:t>SYMBL</w:t>
        </w:r>
      </w:hyperlink>
      <w:r>
        <w:t>.</w:t>
      </w:r>
    </w:p>
    <w:p>
      <w:pPr>
        <w:pStyle w:val="a7"/>
      </w:pPr>
      <w:r>
        <w:t>FTP Daily Rolling Directory Watcher</w:t>
      </w:r>
    </w:p>
    <w:p>
      <w:r>
        <w:t>Connects to a network host via FTP and traverses directories created on a daily basis to collect all log files that match a specified filename pattern.</w:t>
      </w:r>
    </w:p>
    <w:p>
      <w:pPr>
        <w:numPr>
          <w:numId w:val="29"/>
        </w:numPr>
        <w:spacing w:before="0" w:after="0"/>
        <w:ind w:left="360" w:hanging="360"/>
      </w:pPr>
      <w:r>
        <w:rPr>
          <w:b w:val="on"/>
        </w:rPr>
        <w:t>FTP Profile</w:t>
      </w:r>
      <w:r>
        <w:t xml:space="preserve">: The name of the </w:t>
      </w:r>
      <w:hyperlink r:id="rId18">
        <w:r>
          <w:rPr>
            <w:rStyle w:val="a6"/>
          </w:rPr>
          <w:t>Connect Profile</w:t>
        </w:r>
      </w:hyperlink>
      <w:r>
        <w:t xml:space="preserve"> required for FTP connections on the network host.</w:t>
      </w:r>
    </w:p>
    <w:p>
      <w:pPr>
        <w:numPr>
          <w:numId w:val="29"/>
        </w:numPr>
        <w:spacing w:before="0" w:after="0"/>
        <w:ind w:left="360" w:hanging="360"/>
      </w:pPr>
      <w:r>
        <w:rPr>
          <w:b w:val="on"/>
        </w:rPr>
        <w:t>Monitoring Period</w:t>
      </w:r>
      <w:r>
        <w:t>: Duration for monitoring file changes in real time. (Default: 0 — setting this to 0 disables real-time collection.)</w:t>
      </w:r>
    </w:p>
    <w:p>
      <w:pPr>
        <w:numPr>
          <w:numId w:val="29"/>
        </w:numPr>
        <w:spacing w:before="0" w:after="0"/>
        <w:ind w:left="360" w:hanging="360"/>
      </w:pPr>
      <w:r>
        <w:rPr>
          <w:b w:val="on"/>
        </w:rPr>
        <w:t>Directory Path</w:t>
      </w:r>
      <w:r>
        <w:t xml:space="preserve">: The absolute path to the target directory (e.g., </w:t>
      </w:r>
      <w:r>
        <w:rPr>
          <w:rStyle w:val="af4"/>
        </w:rPr>
        <w:t>/var/log/foo</w:t>
      </w:r>
      <w:r>
        <w:t>).</w:t>
      </w:r>
    </w:p>
    <w:p>
      <w:pPr>
        <w:numPr>
          <w:numId w:val="29"/>
        </w:numPr>
        <w:spacing w:before="0" w:after="0"/>
        <w:ind w:left="360" w:hanging="360"/>
      </w:pPr>
      <w:r>
        <w:rPr>
          <w:b w:val="on"/>
        </w:rPr>
        <w:t>Filename Pattern</w:t>
      </w:r>
      <w:r>
        <w:t xml:space="preserve">: A regular expression defining the pattern for filenames to collect, such as </w:t>
      </w:r>
      <w:r>
        <w:rPr>
          <w:rStyle w:val="af4"/>
        </w:rPr>
        <w:t>bar*.gz</w:t>
      </w:r>
      <w:r>
        <w:t>.</w:t>
      </w:r>
    </w:p>
    <w:p>
      <w:pPr>
        <w:numPr>
          <w:numId w:val="29"/>
        </w:numPr>
        <w:spacing w:before="0" w:after="0"/>
        <w:ind w:left="360" w:hanging="360"/>
      </w:pPr>
      <w:r>
        <w:rPr>
          <w:b w:val="on"/>
        </w:rPr>
        <w:t>Date Format</w:t>
      </w:r>
      <w:r>
        <w:t>: A regular expression to extract date strings from the directory path string.</w:t>
      </w:r>
    </w:p>
    <w:p>
      <w:pPr>
        <w:numPr>
          <w:numId w:val="30"/>
        </w:numPr>
        <w:spacing w:before="0" w:after="0"/>
        <w:ind w:left="720" w:hanging="360"/>
      </w:pPr>
      <w:r>
        <w:t xml:space="preserve">For example, if the path includes a date like </w:t>
      </w:r>
      <w:r>
        <w:rPr>
          <w:rStyle w:val="af4"/>
        </w:rPr>
        <w:t>/var/log/foo/2022-11-02</w:t>
      </w:r>
      <w:r>
        <w:t>, the extracted date will be used as the reference date for collecting the file.</w:t>
      </w:r>
    </w:p>
    <w:p>
      <w:pPr>
        <w:numPr>
          <w:numId w:val="29"/>
        </w:numPr>
        <w:spacing w:before="0" w:after="0"/>
        <w:ind w:left="360" w:hanging="360"/>
      </w:pPr>
      <w:r>
        <w:rPr>
          <w:b w:val="on"/>
        </w:rPr>
        <w:t>Directoty Date Format</w:t>
      </w:r>
      <w:r>
        <w:t xml:space="preserve">: The format to parse the date string (e.g. </w:t>
      </w:r>
      <w:r>
        <w:rPr>
          <w:rStyle w:val="af4"/>
        </w:rPr>
        <w:t>yyyy-MM-dd HH:mm:ss</w:t>
      </w:r>
      <w:r>
        <w:t>).</w:t>
      </w:r>
    </w:p>
    <w:p>
      <w:pPr>
        <w:numPr>
          <w:numId w:val="29"/>
        </w:numPr>
        <w:spacing w:before="0" w:after="0"/>
        <w:ind w:left="360" w:hanging="360"/>
      </w:pPr>
      <w:r>
        <w:rPr>
          <w:b w:val="on"/>
        </w:rPr>
        <w:t>Use Directory Date Format</w:t>
      </w:r>
      <w:r>
        <w:t>: Whether to use date format for parsing date from directory name (default: false).</w:t>
      </w:r>
    </w:p>
    <w:p>
      <w:pPr>
        <w:numPr>
          <w:numId w:val="29"/>
        </w:numPr>
        <w:spacing w:before="0" w:after="0"/>
        <w:ind w:left="360" w:hanging="360"/>
      </w:pPr>
      <w:r>
        <w:rPr>
          <w:b w:val="on"/>
        </w:rPr>
        <w:t>Begin Date for Old Log Scan</w:t>
      </w:r>
      <w:r>
        <w:t xml:space="preserve">: Enter the start date in </w:t>
      </w:r>
      <w:r>
        <w:rPr>
          <w:rStyle w:val="af4"/>
        </w:rPr>
        <w:t>yyyyMMdd</w:t>
      </w:r>
      <w:r>
        <w:t xml:space="preserve"> format. If not specified, historical log collection will be disabled.</w:t>
      </w:r>
    </w:p>
    <w:p>
      <w:pPr>
        <w:numPr>
          <w:numId w:val="29"/>
        </w:numPr>
        <w:spacing w:before="0" w:after="0"/>
        <w:ind w:left="360" w:hanging="360"/>
      </w:pPr>
      <w:r>
        <w:rPr>
          <w:b w:val="on"/>
        </w:rPr>
        <w:t>Begin Date for Old Log Scan</w:t>
      </w:r>
      <w:r>
        <w:t xml:space="preserve">: Enter the end date in </w:t>
      </w:r>
      <w:r>
        <w:rPr>
          <w:rStyle w:val="af4"/>
        </w:rPr>
        <w:t>yyyyMMdd</w:t>
      </w:r>
      <w:r>
        <w:t xml:space="preserve"> format. If not specified, historical log collection will be disabled.</w:t>
      </w:r>
    </w:p>
    <w:p>
      <w:pPr>
        <w:numPr>
          <w:numId w:val="29"/>
        </w:numPr>
        <w:spacing w:before="0" w:after="0"/>
        <w:ind w:left="360" w:hanging="360"/>
      </w:pPr>
      <w:r>
        <w:rPr>
          <w:b w:val="on"/>
        </w:rPr>
        <w:t>Date Pattern</w:t>
      </w:r>
      <w:r>
        <w:t>: A regular expression used to extract date and time from log entries.</w:t>
      </w:r>
    </w:p>
    <w:p>
      <w:pPr>
        <w:numPr>
          <w:numId w:val="31"/>
        </w:numPr>
        <w:spacing w:before="0" w:after="0"/>
        <w:ind w:left="720" w:hanging="360"/>
      </w:pPr>
      <w:r>
        <w:t>Example of a regular expression for date information in Apache logs:</w:t>
      </w:r>
    </w:p>
    <w:p>
      <w:pPr>
        <w:pStyle w:val="ae"/>
        <w:numPr>
          <w:numId w:val="31"/>
        </w:numPr>
        <w:spacing w:before="0" w:after="0"/>
        <w:ind w:left="720" w:hanging="360"/>
      </w:pPr>
      <w:r>
        <w:t>\[(\d{2}/\S{3,10}/\d{4}:\d{2}:\d{2}:\d{2} \+\d{4})\]</w:t>
      </w:r>
    </w:p>
    <w:p>
      <w:pPr>
        <w:numPr>
          <w:numId w:val="31"/>
        </w:numPr>
        <w:spacing w:before="0" w:after="0"/>
        <w:ind w:left="720" w:hanging="360"/>
      </w:pPr>
      <w:r>
        <w:t xml:space="preserve">The </w:t>
      </w:r>
      <w:r>
        <w:rPr>
          <w:b w:val="on"/>
        </w:rPr>
        <w:t>Date Pattern</w:t>
      </w:r>
      <w:r>
        <w:t xml:space="preserve"> groups date components inside parentheses (</w:t>
      </w:r>
      <w:r>
        <w:rPr>
          <w:rStyle w:val="af4"/>
        </w:rPr>
        <w:t>( )</w:t>
      </w:r>
      <w:r>
        <w:t xml:space="preserve">) to form a single date string, which is then used to extract time based on the </w:t>
      </w:r>
      <w:r>
        <w:rPr>
          <w:b w:val="on"/>
        </w:rPr>
        <w:t>Date Format</w:t>
      </w:r>
      <w:r>
        <w:t xml:space="preserve"> and </w:t>
      </w:r>
      <w:r>
        <w:rPr>
          <w:b w:val="on"/>
        </w:rPr>
        <w:t>Date Locale</w:t>
      </w:r>
      <w:r>
        <w:t>.</w:t>
      </w:r>
    </w:p>
    <w:p>
      <w:pPr>
        <w:numPr>
          <w:numId w:val="29"/>
        </w:numPr>
        <w:spacing w:before="0" w:after="0"/>
        <w:ind w:left="360" w:hanging="360"/>
      </w:pPr>
      <w:r>
        <w:rPr>
          <w:b w:val="on"/>
        </w:rPr>
        <w:t>Date Format</w:t>
      </w:r>
      <w:r>
        <w:t xml:space="preserve">: The pattern to parse the date string (e.g. </w:t>
      </w:r>
      <w:r>
        <w:rPr>
          <w:rStyle w:val="af4"/>
        </w:rPr>
        <w:t>yyyy-MM-dd HH:mm:ss</w:t>
      </w:r>
      <w:r>
        <w:t xml:space="preserve">). Parsing may vary depending on the </w:t>
      </w:r>
      <w:r>
        <w:rPr>
          <w:b w:val="on"/>
        </w:rPr>
        <w:t>Date Locale</w:t>
      </w:r>
      <w:r>
        <w:t>.</w:t>
      </w:r>
    </w:p>
    <w:p>
      <w:pPr>
        <w:numPr>
          <w:numId w:val="29"/>
        </w:numPr>
        <w:spacing w:before="0" w:after="0"/>
        <w:ind w:left="360" w:hanging="360"/>
      </w:pPr>
      <w:r>
        <w:rPr>
          <w:b w:val="on"/>
        </w:rPr>
        <w:t>Date Locale</w:t>
      </w:r>
      <w:r>
        <w:t xml:space="preserve">: The language used to interpret the date string, such as </w:t>
      </w:r>
      <w:r>
        <w:rPr>
          <w:rStyle w:val="af4"/>
        </w:rPr>
        <w:t>en</w:t>
      </w:r>
      <w:r>
        <w:t xml:space="preserve">, </w:t>
      </w:r>
      <w:r>
        <w:rPr>
          <w:rStyle w:val="af4"/>
        </w:rPr>
        <w:t>ja</w:t>
      </w:r>
      <w:r>
        <w:t xml:space="preserve">, </w:t>
      </w:r>
      <w:r>
        <w:rPr>
          <w:rStyle w:val="af4"/>
        </w:rPr>
        <w:t>zh</w:t>
      </w:r>
      <w:r>
        <w:t xml:space="preserve">, or </w:t>
      </w:r>
      <w:r>
        <w:rPr>
          <w:rStyle w:val="af4"/>
        </w:rPr>
        <w:t>ko</w:t>
      </w:r>
      <w:r>
        <w:t xml:space="preserve"> (default: not selected).</w:t>
      </w:r>
    </w:p>
    <w:p>
      <w:pPr>
        <w:numPr>
          <w:numId w:val="29"/>
        </w:numPr>
        <w:spacing w:before="0" w:after="0"/>
        <w:ind w:left="360" w:hanging="360"/>
      </w:pPr>
      <w:r>
        <w:rPr>
          <w:b w:val="on"/>
        </w:rPr>
        <w:t>Time Zone</w:t>
      </w:r>
      <w:r>
        <w:t xml:space="preserve">: Choose a time zone from the list. When configuring the logger via the API, specify the time zone using formats like </w:t>
      </w:r>
      <w:r>
        <w:rPr>
          <w:b w:val="on"/>
        </w:rPr>
        <w:t>KST</w:t>
      </w:r>
      <w:r>
        <w:t xml:space="preserve"> or </w:t>
      </w:r>
      <w:r>
        <w:rPr>
          <w:b w:val="on"/>
        </w:rPr>
        <w:t>Asia/Seoul</w:t>
      </w:r>
      <w:r>
        <w:t>.</w:t>
      </w:r>
    </w:p>
    <w:p>
      <w:pPr>
        <w:numPr>
          <w:numId w:val="29"/>
        </w:numPr>
        <w:spacing w:before="0" w:after="0"/>
        <w:ind w:left="360" w:hanging="360"/>
      </w:pPr>
      <w:r>
        <w:rPr>
          <w:b w:val="on"/>
        </w:rPr>
        <w:t>Begin Regex</w:t>
      </w:r>
      <w:r>
        <w:t>: A regular expression that matches the start of a log record. This is useful when a single log record spans multiple lines. If not specified, newline characters are treated as log delimiters.</w:t>
      </w:r>
    </w:p>
    <w:p>
      <w:pPr>
        <w:numPr>
          <w:numId w:val="29"/>
        </w:numPr>
        <w:spacing w:before="0" w:after="0"/>
        <w:ind w:left="360" w:hanging="360"/>
      </w:pPr>
      <w:r>
        <w:rPr>
          <w:b w:val="on"/>
        </w:rPr>
        <w:t>End Regex</w:t>
      </w:r>
      <w:r>
        <w:t>: A regular expression that matches the end of a log record. This is useful when a single log record spans multiple lines. If not specified, newline characters are treated as log delimiters.</w:t>
      </w:r>
    </w:p>
    <w:p>
      <w:pPr>
        <w:numPr>
          <w:numId w:val="29"/>
        </w:numPr>
        <w:spacing w:before="0" w:after="0"/>
        <w:ind w:left="360" w:hanging="360"/>
      </w:pPr>
      <w:r>
        <w:rPr>
          <w:b w:val="on"/>
        </w:rPr>
        <w:t>Charset</w:t>
      </w:r>
      <w:r>
        <w:t xml:space="preserve">: The character encoding to apply to the file (default: </w:t>
      </w:r>
      <w:r>
        <w:rPr>
          <w:rStyle w:val="af4"/>
        </w:rPr>
        <w:t>utf-8</w:t>
      </w:r>
      <w:r>
        <w:t>).</w:t>
      </w:r>
    </w:p>
    <w:p>
      <w:pPr>
        <w:numPr>
          <w:numId w:val="29"/>
        </w:numPr>
        <w:spacing w:before="0" w:after="0"/>
        <w:ind w:left="360" w:hanging="360"/>
      </w:pPr>
      <w:r>
        <w:rPr>
          <w:b w:val="on"/>
        </w:rPr>
        <w:t>Filename Tag</w:t>
      </w:r>
      <w:r>
        <w:t>: Name of the field to store the collected file's name.</w:t>
      </w:r>
    </w:p>
    <w:p>
      <w:pPr>
        <w:numPr>
          <w:numId w:val="29"/>
        </w:numPr>
        <w:spacing w:before="0" w:after="0"/>
        <w:ind w:left="360" w:hanging="360"/>
      </w:pPr>
      <w:r>
        <w:rPr>
          <w:b w:val="on"/>
        </w:rPr>
        <w:t>Rate Limit Profile</w:t>
      </w:r>
      <w:r>
        <w:t xml:space="preserve">: FTP rate limit profile. You can create a rate limit profile using the </w:t>
      </w:r>
      <w:r>
        <w:rPr>
          <w:rStyle w:val="af4"/>
        </w:rPr>
        <w:t>logpresso.createFTPRateLimit</w:t>
      </w:r>
      <w:r>
        <w:t xml:space="preserve"> command in Logpresso Shell.</w:t>
      </w:r>
    </w:p>
    <w:p>
      <w:pPr>
        <w:numPr>
          <w:numId w:val="29"/>
        </w:numPr>
        <w:spacing w:before="0" w:after="0"/>
        <w:ind w:left="360" w:hanging="360"/>
      </w:pPr>
      <w:r>
        <w:rPr>
          <w:b w:val="on"/>
        </w:rPr>
        <w:t>EOF Flush</w:t>
      </w:r>
      <w:r>
        <w:t xml:space="preserve">: A boolean option that determines whether to collect logs when the end of the log record is not identified but the end of the file is reached. (default: </w:t>
      </w:r>
      <w:r>
        <w:rPr>
          <w:rStyle w:val="af4"/>
        </w:rPr>
        <w:t>false</w:t>
      </w:r>
      <w:r>
        <w:t>).</w:t>
      </w:r>
    </w:p>
    <w:p>
      <w:pPr>
        <w:numPr>
          <w:numId w:val="29"/>
        </w:numPr>
        <w:spacing w:before="0" w:after="0"/>
        <w:ind w:left="360" w:hanging="360"/>
      </w:pPr>
      <w:r>
        <w:rPr>
          <w:b w:val="on"/>
        </w:rPr>
        <w:t>Line Delimiter</w:t>
      </w:r>
      <w:r>
        <w:t xml:space="preserve">: Unicode character for newline (e.g., </w:t>
      </w:r>
      <w:r>
        <w:rPr>
          <w:rStyle w:val="af4"/>
        </w:rPr>
        <w:t>\u000A</w:t>
      </w:r>
      <w:r>
        <w:t xml:space="preserve"> for </w:t>
      </w:r>
      <w:r>
        <w:rPr>
          <w:rStyle w:val="af4"/>
        </w:rPr>
        <w:t>LF</w:t>
      </w:r>
      <w:r>
        <w:t xml:space="preserve">) (default: </w:t>
      </w:r>
      <w:r>
        <w:rPr>
          <w:rStyle w:val="af4"/>
        </w:rPr>
        <w:t>\u000A</w:t>
      </w:r>
      <w:r>
        <w:t xml:space="preserve"> if not specified). For Unicode search, see </w:t>
      </w:r>
      <w:hyperlink r:id="rId19">
        <w:r>
          <w:rPr>
            <w:rStyle w:val="a6"/>
          </w:rPr>
          <w:t>SYMBL</w:t>
        </w:r>
      </w:hyperlink>
      <w:r>
        <w:t>.</w:t>
      </w:r>
    </w:p>
    <w:p>
      <w:pPr>
        <w:pStyle w:val="a7"/>
      </w:pPr>
      <w:r>
        <w:t>GZIP Directory Watcher</w:t>
      </w:r>
    </w:p>
    <w:p>
      <w:r>
        <w:t>Collects text log files compressed in GZIP format from a specified directory on the designated node.</w:t>
      </w:r>
    </w:p>
    <w:p>
      <w:pPr>
        <w:numPr>
          <w:numId w:val="32"/>
        </w:numPr>
        <w:spacing w:before="0" w:after="0"/>
        <w:ind w:left="360" w:hanging="360"/>
      </w:pPr>
      <w:r>
        <w:rPr>
          <w:b w:val="on"/>
        </w:rPr>
        <w:t>Directory Path</w:t>
      </w:r>
      <w:r>
        <w:t xml:space="preserve">: The absolute path to the target directory (e.g., </w:t>
      </w:r>
      <w:r>
        <w:rPr>
          <w:rStyle w:val="af4"/>
        </w:rPr>
        <w:t>/var/log/foo</w:t>
      </w:r>
      <w:r>
        <w:t>).</w:t>
      </w:r>
    </w:p>
    <w:p>
      <w:pPr>
        <w:numPr>
          <w:numId w:val="32"/>
        </w:numPr>
        <w:spacing w:before="0" w:after="0"/>
        <w:ind w:left="360" w:hanging="360"/>
      </w:pPr>
      <w:r>
        <w:rPr>
          <w:b w:val="on"/>
        </w:rPr>
        <w:t>Filename Pattern</w:t>
      </w:r>
      <w:r>
        <w:t xml:space="preserve">: A regular expression defining the pattern for filenames to collect, such as </w:t>
      </w:r>
      <w:r>
        <w:rPr>
          <w:rStyle w:val="af4"/>
        </w:rPr>
        <w:t>bar*.gz</w:t>
      </w:r>
      <w:r>
        <w:t>.</w:t>
      </w:r>
    </w:p>
    <w:p>
      <w:pPr>
        <w:numPr>
          <w:numId w:val="32"/>
        </w:numPr>
        <w:spacing w:before="0" w:after="0"/>
        <w:ind w:left="360" w:hanging="360"/>
      </w:pPr>
      <w:r>
        <w:rPr>
          <w:b w:val="on"/>
        </w:rPr>
        <w:t>Date Pattern</w:t>
      </w:r>
      <w:r>
        <w:t>: A regular expression used to extract date and time from log entries.</w:t>
      </w:r>
    </w:p>
    <w:p>
      <w:pPr>
        <w:numPr>
          <w:numId w:val="33"/>
        </w:numPr>
        <w:spacing w:before="0" w:after="0"/>
        <w:ind w:left="720" w:hanging="360"/>
      </w:pPr>
      <w:r>
        <w:t>Example of a regular expression for date information in Apache logs:</w:t>
      </w:r>
    </w:p>
    <w:p>
      <w:pPr>
        <w:pStyle w:val="ae"/>
        <w:numPr>
          <w:numId w:val="33"/>
        </w:numPr>
        <w:spacing w:before="0" w:after="0"/>
        <w:ind w:left="720" w:hanging="360"/>
      </w:pPr>
      <w:r>
        <w:t>\[(\d{2}/\S{3,10}/\d{4}:\d{2}:\d{2}:\d{2} \+\d{4})\]</w:t>
      </w:r>
    </w:p>
    <w:p>
      <w:pPr>
        <w:numPr>
          <w:numId w:val="33"/>
        </w:numPr>
        <w:spacing w:before="0" w:after="0"/>
        <w:ind w:left="720" w:hanging="360"/>
      </w:pPr>
      <w:r>
        <w:t xml:space="preserve">The </w:t>
      </w:r>
      <w:r>
        <w:rPr>
          <w:b w:val="on"/>
        </w:rPr>
        <w:t>Date Pattern</w:t>
      </w:r>
      <w:r>
        <w:t xml:space="preserve"> groups date components inside parentheses (</w:t>
      </w:r>
      <w:r>
        <w:rPr>
          <w:rStyle w:val="af4"/>
        </w:rPr>
        <w:t>( )</w:t>
      </w:r>
      <w:r>
        <w:t xml:space="preserve">) to form a single date string, which is then used to extract time based on the </w:t>
      </w:r>
      <w:r>
        <w:rPr>
          <w:b w:val="on"/>
        </w:rPr>
        <w:t>Date Format</w:t>
      </w:r>
      <w:r>
        <w:t xml:space="preserve"> and </w:t>
      </w:r>
      <w:r>
        <w:rPr>
          <w:b w:val="on"/>
        </w:rPr>
        <w:t>Date Locale</w:t>
      </w:r>
      <w:r>
        <w:t>.</w:t>
      </w:r>
    </w:p>
    <w:p>
      <w:pPr>
        <w:numPr>
          <w:numId w:val="32"/>
        </w:numPr>
        <w:spacing w:before="0" w:after="0"/>
        <w:ind w:left="360" w:hanging="360"/>
      </w:pPr>
      <w:r>
        <w:rPr>
          <w:b w:val="on"/>
        </w:rPr>
        <w:t>Date Format</w:t>
      </w:r>
      <w:r>
        <w:t xml:space="preserve">: The pattern to parse the date string (e.g. </w:t>
      </w:r>
      <w:r>
        <w:rPr>
          <w:rStyle w:val="af4"/>
        </w:rPr>
        <w:t>yyyy-MM-dd HH:mm:ss</w:t>
      </w:r>
      <w:r>
        <w:t xml:space="preserve">). Parsing may vary depending on the </w:t>
      </w:r>
      <w:r>
        <w:rPr>
          <w:b w:val="on"/>
        </w:rPr>
        <w:t>Date Locale</w:t>
      </w:r>
      <w:r>
        <w:t>.</w:t>
      </w:r>
    </w:p>
    <w:p>
      <w:pPr>
        <w:numPr>
          <w:numId w:val="32"/>
        </w:numPr>
        <w:spacing w:before="0" w:after="0"/>
        <w:ind w:left="360" w:hanging="360"/>
      </w:pPr>
      <w:r>
        <w:rPr>
          <w:b w:val="on"/>
        </w:rPr>
        <w:t>Date Locale</w:t>
      </w:r>
      <w:r>
        <w:t xml:space="preserve">: The language used to interpret the date string, such as </w:t>
      </w:r>
      <w:r>
        <w:rPr>
          <w:rStyle w:val="af4"/>
        </w:rPr>
        <w:t>en</w:t>
      </w:r>
      <w:r>
        <w:t xml:space="preserve">, </w:t>
      </w:r>
      <w:r>
        <w:rPr>
          <w:rStyle w:val="af4"/>
        </w:rPr>
        <w:t>ja</w:t>
      </w:r>
      <w:r>
        <w:t xml:space="preserve">, </w:t>
      </w:r>
      <w:r>
        <w:rPr>
          <w:rStyle w:val="af4"/>
        </w:rPr>
        <w:t>zh</w:t>
      </w:r>
      <w:r>
        <w:t xml:space="preserve">, or </w:t>
      </w:r>
      <w:r>
        <w:rPr>
          <w:rStyle w:val="af4"/>
        </w:rPr>
        <w:t>ko</w:t>
      </w:r>
      <w:r>
        <w:t xml:space="preserve"> (default: not selected).</w:t>
      </w:r>
    </w:p>
    <w:p>
      <w:pPr>
        <w:numPr>
          <w:numId w:val="32"/>
        </w:numPr>
        <w:spacing w:before="0" w:after="0"/>
        <w:ind w:left="360" w:hanging="360"/>
      </w:pPr>
      <w:r>
        <w:rPr>
          <w:b w:val="on"/>
        </w:rPr>
        <w:t>Time Zone</w:t>
      </w:r>
      <w:r>
        <w:t xml:space="preserve">: Choose a time zone from the list. When configuring the logger via the API, specify the time zone using formats like </w:t>
      </w:r>
      <w:r>
        <w:rPr>
          <w:b w:val="on"/>
        </w:rPr>
        <w:t>KST</w:t>
      </w:r>
      <w:r>
        <w:t xml:space="preserve"> or </w:t>
      </w:r>
      <w:r>
        <w:rPr>
          <w:b w:val="on"/>
        </w:rPr>
        <w:t>Asia/Seoul</w:t>
      </w:r>
      <w:r>
        <w:t>.</w:t>
      </w:r>
    </w:p>
    <w:p>
      <w:pPr>
        <w:numPr>
          <w:numId w:val="32"/>
        </w:numPr>
        <w:spacing w:before="0" w:after="0"/>
        <w:ind w:left="360" w:hanging="360"/>
      </w:pPr>
      <w:r>
        <w:rPr>
          <w:b w:val="on"/>
        </w:rPr>
        <w:t>Begin Regex</w:t>
      </w:r>
      <w:r>
        <w:t>: A regular expression that matches the start of a log record. This is useful when a single log record spans multiple lines. If not specified, newline characters are treated as log delimiters.</w:t>
      </w:r>
    </w:p>
    <w:p>
      <w:pPr>
        <w:numPr>
          <w:numId w:val="32"/>
        </w:numPr>
        <w:spacing w:before="0" w:after="0"/>
        <w:ind w:left="360" w:hanging="360"/>
      </w:pPr>
      <w:r>
        <w:rPr>
          <w:b w:val="on"/>
        </w:rPr>
        <w:t>End Regex</w:t>
      </w:r>
      <w:r>
        <w:t>: A regular expression that matches the end of a log record. This is useful when a single log record spans multiple lines. If not specified, newline characters are treated as log delimiters.</w:t>
      </w:r>
    </w:p>
    <w:p>
      <w:pPr>
        <w:numPr>
          <w:numId w:val="32"/>
        </w:numPr>
        <w:spacing w:before="0" w:after="0"/>
        <w:ind w:left="360" w:hanging="360"/>
      </w:pPr>
      <w:r>
        <w:rPr>
          <w:b w:val="on"/>
        </w:rPr>
        <w:t>Charset</w:t>
      </w:r>
      <w:r>
        <w:t>: The character encoding to apply to the decompressed text file (default: utf-8).</w:t>
      </w:r>
    </w:p>
    <w:p>
      <w:pPr>
        <w:numPr>
          <w:numId w:val="32"/>
        </w:numPr>
        <w:spacing w:before="0" w:after="0"/>
        <w:ind w:left="360" w:hanging="360"/>
      </w:pPr>
      <w:r>
        <w:rPr>
          <w:b w:val="on"/>
        </w:rPr>
        <w:t>Delete GZIP File</w:t>
      </w:r>
      <w:r>
        <w:t xml:space="preserve">: Boolean value indicating whether to delete collected GZIP files after collection (default: </w:t>
      </w:r>
      <w:r>
        <w:rPr>
          <w:rStyle w:val="af4"/>
        </w:rPr>
        <w:t>false</w:t>
      </w:r>
      <w:r>
        <w:t xml:space="preserve">). Set to </w:t>
      </w:r>
      <w:r>
        <w:rPr>
          <w:rStyle w:val="af4"/>
        </w:rPr>
        <w:t>true</w:t>
      </w:r>
      <w:r>
        <w:t xml:space="preserve"> to remove GZIP files from the directory post-collection.</w:t>
      </w:r>
    </w:p>
    <w:p>
      <w:pPr>
        <w:numPr>
          <w:numId w:val="32"/>
        </w:numPr>
        <w:spacing w:before="0" w:after="0"/>
        <w:ind w:left="360" w:hanging="360"/>
      </w:pPr>
      <w:r>
        <w:rPr>
          <w:b w:val="on"/>
        </w:rPr>
        <w:t>Filename Tag</w:t>
      </w:r>
      <w:r>
        <w:t>: Name of the field to store the collected file's name.</w:t>
      </w:r>
    </w:p>
    <w:p>
      <w:pPr>
        <w:numPr>
          <w:numId w:val="32"/>
        </w:numPr>
        <w:spacing w:before="0" w:after="0"/>
        <w:ind w:left="360" w:hanging="360"/>
      </w:pPr>
      <w:r>
        <w:rPr>
          <w:b w:val="on"/>
        </w:rPr>
        <w:t>Path Tag</w:t>
      </w:r>
      <w:r>
        <w:t>: Name of the field to store the directory path of the collected file.</w:t>
      </w:r>
    </w:p>
    <w:p>
      <w:pPr>
        <w:numPr>
          <w:numId w:val="32"/>
        </w:numPr>
        <w:spacing w:before="0" w:after="0"/>
        <w:ind w:left="360" w:hanging="360"/>
      </w:pPr>
      <w:r>
        <w:rPr>
          <w:b w:val="on"/>
        </w:rPr>
        <w:t>Directory Date Format</w:t>
      </w:r>
      <w:r>
        <w:t>: A regular expression to extract date strings from the directory path string.</w:t>
      </w:r>
      <w:r>
        <w:t xml:space="preserve">(e.g., </w:t>
      </w:r>
      <w:r>
        <w:rPr>
          <w:rStyle w:val="af4"/>
        </w:rPr>
        <w:t>/var/log/foo/2022-11-02</w:t>
      </w:r>
      <w:r>
        <w:t>).</w:t>
      </w:r>
    </w:p>
    <w:p>
      <w:pPr>
        <w:numPr>
          <w:numId w:val="32"/>
        </w:numPr>
        <w:spacing w:before="0" w:after="0"/>
        <w:ind w:left="360" w:hanging="360"/>
      </w:pPr>
      <w:r>
        <w:rPr>
          <w:b w:val="on"/>
        </w:rPr>
        <w:t>Scan Days</w:t>
      </w:r>
      <w:r>
        <w:t>: Monitoring period (Days). After extracting the date from the file path, only files whose date falls within the specified range will be collected. (Default: 0 (No limit; all matching files are collected regardless of date.)</w:t>
      </w:r>
    </w:p>
    <w:p>
      <w:pPr>
        <w:numPr>
          <w:numId w:val="32"/>
        </w:numPr>
        <w:spacing w:before="0" w:after="0"/>
        <w:ind w:left="360" w:hanging="360"/>
      </w:pPr>
      <w:r>
        <w:rPr>
          <w:b w:val="on"/>
        </w:rPr>
        <w:t>EOF Flush</w:t>
      </w:r>
      <w:r>
        <w:t xml:space="preserve">: A boolean option that determines whether to collect logs when the end of the log record is not identified but the end of the file is reached. (default: </w:t>
      </w:r>
      <w:r>
        <w:rPr>
          <w:rStyle w:val="af4"/>
        </w:rPr>
        <w:t>false</w:t>
      </w:r>
      <w:r>
        <w:t>).</w:t>
      </w:r>
    </w:p>
    <w:p>
      <w:pPr>
        <w:numPr>
          <w:numId w:val="32"/>
        </w:numPr>
        <w:spacing w:before="0" w:after="0"/>
        <w:ind w:left="360" w:hanging="360"/>
      </w:pPr>
      <w:r>
        <w:rPr>
          <w:b w:val="on"/>
        </w:rPr>
        <w:t>Line Delimiter</w:t>
      </w:r>
      <w:r>
        <w:t>: A boolean value indicating whether to use CRLF (</w:t>
      </w:r>
      <w:r>
        <w:rPr>
          <w:rStyle w:val="af4"/>
        </w:rPr>
        <w:t>\r\n</w:t>
      </w:r>
      <w:r>
        <w:t>) instead of LF (</w:t>
      </w:r>
      <w:r>
        <w:rPr>
          <w:rStyle w:val="af4"/>
        </w:rPr>
        <w:t>\n</w:t>
      </w:r>
      <w:r>
        <w:t xml:space="preserve">) for line breaks (default: </w:t>
      </w:r>
      <w:r>
        <w:rPr>
          <w:rStyle w:val="af4"/>
        </w:rPr>
        <w:t>false</w:t>
      </w:r>
      <w:r>
        <w:t>).</w:t>
      </w:r>
    </w:p>
    <w:p>
      <w:pPr>
        <w:pStyle w:val="a7"/>
      </w:pPr>
      <w:r>
        <w:t>HTTP POST</w:t>
      </w:r>
    </w:p>
    <w:p>
      <w:r>
        <w:t xml:space="preserve">Collects logs from a network host using the </w:t>
      </w:r>
      <w:r>
        <w:rPr>
          <w:rStyle w:val="af4"/>
        </w:rPr>
        <w:t>HTTP POST</w:t>
      </w:r>
      <w:r>
        <w:t xml:space="preserve"> method.</w:t>
      </w:r>
    </w:p>
    <w:p>
      <w:pPr>
        <w:numPr>
          <w:numId w:val="34"/>
        </w:numPr>
        <w:spacing w:before="0" w:after="0"/>
        <w:ind w:left="360" w:hanging="360"/>
      </w:pPr>
      <w:r>
        <w:rPr>
          <w:b w:val="on"/>
        </w:rPr>
        <w:t>Callback</w:t>
      </w:r>
      <w:r>
        <w:t xml:space="preserve">: The callback address that the network host uses to send HTTP POST messages. The format for the callback name is </w:t>
      </w:r>
      <w:r>
        <w:rPr>
          <w:rStyle w:val="af4"/>
        </w:rPr>
        <w:t>/log/callback_name</w:t>
      </w:r>
      <w:r>
        <w:t>.</w:t>
      </w:r>
    </w:p>
    <w:p>
      <w:r>
        <w:t xml:space="preserve">The HTTP POST logger does not allow specifying a Sentry for the </w:t>
      </w:r>
      <w:r>
        <w:rPr>
          <w:b w:val="on"/>
        </w:rPr>
        <w:t>Node</w:t>
      </w:r>
      <w:r>
        <w:t>.</w:t>
      </w:r>
    </w:p>
    <w:p>
      <w:pPr>
        <w:pStyle w:val="a7"/>
      </w:pPr>
      <w:r>
        <w:t>HTTP Monitor</w:t>
      </w:r>
    </w:p>
    <w:p>
      <w:r>
        <w:t>Periodically connects to a network host with HTTP communication and collects web service response codes and statistical information.</w:t>
      </w:r>
    </w:p>
    <w:p>
      <w:pPr>
        <w:numPr>
          <w:numId w:val="35"/>
        </w:numPr>
        <w:spacing w:before="0" w:after="0"/>
        <w:ind w:left="360" w:hanging="360"/>
      </w:pPr>
      <w:r>
        <w:rPr>
          <w:b w:val="on"/>
        </w:rPr>
        <w:t>URL</w:t>
      </w:r>
      <w:r>
        <w:t>: The URL to monitor</w:t>
      </w:r>
    </w:p>
    <w:p>
      <w:pPr>
        <w:numPr>
          <w:numId w:val="35"/>
        </w:numPr>
        <w:spacing w:before="0" w:after="0"/>
        <w:ind w:left="360" w:hanging="360"/>
      </w:pPr>
      <w:r>
        <w:rPr>
          <w:b w:val="on"/>
        </w:rPr>
        <w:t>Connect Timeout</w:t>
      </w:r>
      <w:r>
        <w:t>: Duration for HTTP connection timeout (default: 30 seconds).</w:t>
      </w:r>
    </w:p>
    <w:p>
      <w:pPr>
        <w:numPr>
          <w:numId w:val="35"/>
        </w:numPr>
        <w:spacing w:before="0" w:after="0"/>
        <w:ind w:left="360" w:hanging="360"/>
      </w:pPr>
      <w:r>
        <w:rPr>
          <w:b w:val="on"/>
        </w:rPr>
        <w:t>Read Timeout</w:t>
      </w:r>
      <w:r>
        <w:t>: Duration to wait for a server response after establishing the connection (default: 30 seconds).</w:t>
      </w:r>
    </w:p>
    <w:p>
      <w:pPr>
        <w:pStyle w:val="a7"/>
      </w:pPr>
      <w:r>
        <w:t>HTTP Sniffer</w:t>
      </w:r>
    </w:p>
    <w:p>
      <w:r>
        <w:t>Collects HTTP communication packets mirrored through the PCAP device.</w:t>
      </w:r>
    </w:p>
    <w:p>
      <w:pPr>
        <w:numPr>
          <w:numId w:val="36"/>
        </w:numPr>
        <w:spacing w:before="0" w:after="0"/>
        <w:ind w:left="360" w:hanging="360"/>
      </w:pPr>
      <w:r>
        <w:rPr>
          <w:b w:val="on"/>
        </w:rPr>
        <w:t>PCAP Device</w:t>
      </w:r>
      <w:r>
        <w:t xml:space="preserve">: The PCAP device used to collect packet data. Use the </w:t>
      </w:r>
      <w:hyperlink r:id="rId20">
        <w:r>
          <w:rPr>
            <w:rStyle w:val="a6"/>
          </w:rPr>
          <w:t>system pcapdevices</w:t>
        </w:r>
      </w:hyperlink>
      <w:r>
        <w:t xml:space="preserve"> command to check the </w:t>
      </w:r>
      <w:r>
        <w:rPr>
          <w:b w:val="on"/>
        </w:rPr>
        <w:t>name</w:t>
      </w:r>
      <w:r>
        <w:t xml:space="preserve"> field of the PCAP device list.</w:t>
      </w:r>
    </w:p>
    <w:p>
      <w:pPr>
        <w:numPr>
          <w:numId w:val="36"/>
        </w:numPr>
        <w:spacing w:before="0" w:after="0"/>
        <w:ind w:left="360" w:hanging="360"/>
      </w:pPr>
      <w:r>
        <w:rPr>
          <w:b w:val="on"/>
        </w:rPr>
        <w:t>BPF</w:t>
      </w:r>
      <w:r>
        <w:t xml:space="preserve">: Filter rules applied to HTTP packet captures. Refer to </w:t>
      </w:r>
      <w:hyperlink r:id="rId21">
        <w:r>
          <w:rPr>
            <w:rStyle w:val="a6"/>
          </w:rPr>
          <w:t>PCAP filter syntax</w:t>
        </w:r>
      </w:hyperlink>
      <w:r>
        <w:t xml:space="preserve"> for details.</w:t>
      </w:r>
    </w:p>
    <w:p>
      <w:pPr>
        <w:numPr>
          <w:numId w:val="36"/>
        </w:numPr>
        <w:spacing w:before="0" w:after="0"/>
        <w:ind w:left="360" w:hanging="360"/>
      </w:pPr>
      <w:r>
        <w:rPr>
          <w:b w:val="on"/>
        </w:rPr>
        <w:t>Timeout</w:t>
      </w:r>
      <w:r>
        <w:t>: Timeout duration (default: 100 milliseconds).</w:t>
      </w:r>
    </w:p>
    <w:p>
      <w:pPr>
        <w:pStyle w:val="a7"/>
      </w:pPr>
      <w:r>
        <w:t>JDBC Logger</w:t>
      </w:r>
    </w:p>
    <w:p>
      <w:r>
        <w:t>Collects data from tables or views in a relational database using SQL queries.</w:t>
      </w:r>
    </w:p>
    <w:p>
      <w:pPr>
        <w:numPr>
          <w:numId w:val="37"/>
        </w:numPr>
        <w:spacing w:before="0" w:after="0"/>
        <w:ind w:left="360" w:hanging="360"/>
      </w:pPr>
      <w:r>
        <w:rPr>
          <w:b w:val="on"/>
        </w:rPr>
        <w:t>JDBC Profile</w:t>
      </w:r>
      <w:r>
        <w:t>: The JDBC connect profile for connecting to the remote host.</w:t>
      </w:r>
    </w:p>
    <w:p>
      <w:pPr>
        <w:numPr>
          <w:numId w:val="37"/>
        </w:numPr>
        <w:spacing w:before="0" w:after="0"/>
        <w:ind w:left="360" w:hanging="360"/>
      </w:pPr>
      <w:r>
        <w:rPr>
          <w:b w:val="on"/>
        </w:rPr>
        <w:t>SQL</w:t>
      </w:r>
      <w:r>
        <w:t xml:space="preserve">: The SQL query used to collect data. You can use the </w:t>
      </w:r>
      <w:r>
        <w:rPr>
          <w:rStyle w:val="af4"/>
        </w:rPr>
        <w:t>$where</w:t>
      </w:r>
      <w:r>
        <w:t xml:space="preserve"> macro and date macros (</w:t>
      </w:r>
      <w:r>
        <w:rPr>
          <w:rStyle w:val="af4"/>
        </w:rPr>
        <w:t>$yyyy</w:t>
      </w:r>
      <w:r>
        <w:t xml:space="preserve">, </w:t>
      </w:r>
      <w:r>
        <w:rPr>
          <w:rStyle w:val="af4"/>
        </w:rPr>
        <w:t>$yy</w:t>
      </w:r>
      <w:r>
        <w:t xml:space="preserve">, </w:t>
      </w:r>
      <w:r>
        <w:rPr>
          <w:rStyle w:val="af4"/>
        </w:rPr>
        <w:t>$MM</w:t>
      </w:r>
      <w:r>
        <w:t xml:space="preserve">, </w:t>
      </w:r>
      <w:r>
        <w:rPr>
          <w:rStyle w:val="af4"/>
        </w:rPr>
        <w:t>$dd</w:t>
      </w:r>
      <w:r>
        <w:t xml:space="preserve">, </w:t>
      </w:r>
      <w:r>
        <w:rPr>
          <w:rStyle w:val="af4"/>
        </w:rPr>
        <w:t>$HH</w:t>
      </w:r>
      <w:r>
        <w:t>). Use date macros if the database or table name changes depending on the date.</w:t>
      </w:r>
    </w:p>
    <w:p>
      <w:pPr>
        <w:numPr>
          <w:numId w:val="37"/>
        </w:numPr>
        <w:spacing w:before="0" w:after="0"/>
        <w:ind w:left="360" w:hanging="360"/>
      </w:pPr>
      <w:r>
        <w:rPr>
          <w:b w:val="on"/>
        </w:rPr>
        <w:t>Where clause</w:t>
      </w:r>
      <w:r>
        <w:t xml:space="preserve">: The clause to insert into the </w:t>
      </w:r>
      <w:r>
        <w:rPr>
          <w:rStyle w:val="af4"/>
        </w:rPr>
        <w:t>$where</w:t>
      </w:r>
      <w:r>
        <w:t xml:space="preserve"> macro. You can use placeholders (</w:t>
      </w:r>
      <w:r>
        <w:rPr>
          <w:rStyle w:val="af4"/>
        </w:rPr>
        <w:t>?</w:t>
      </w:r>
      <w:r>
        <w:t xml:space="preserve">) for dynamic values, which are replaced by the most recent value of the first key column. The clause must include the </w:t>
      </w:r>
      <w:r>
        <w:rPr>
          <w:rStyle w:val="af4"/>
        </w:rPr>
        <w:t>where</w:t>
      </w:r>
      <w:r>
        <w:t xml:space="preserve"> keyword.</w:t>
      </w:r>
    </w:p>
    <w:p>
      <w:pPr>
        <w:numPr>
          <w:numId w:val="37"/>
        </w:numPr>
        <w:spacing w:before="0" w:after="0"/>
        <w:ind w:left="360" w:hanging="360"/>
      </w:pPr>
      <w:r>
        <w:rPr>
          <w:b w:val="on"/>
        </w:rPr>
        <w:t>Column name #1</w:t>
      </w:r>
      <w:r>
        <w:t xml:space="preserve">: The name of the column used as the primary search criterion for fetching new records, e.g., columns with </w:t>
      </w:r>
      <w:r>
        <w:rPr>
          <w:rStyle w:val="af4"/>
        </w:rPr>
        <w:t>sequence</w:t>
      </w:r>
      <w:r>
        <w:t xml:space="preserve">, </w:t>
      </w:r>
      <w:r>
        <w:rPr>
          <w:rStyle w:val="af4"/>
        </w:rPr>
        <w:t>IDENTITY</w:t>
      </w:r>
      <w:r>
        <w:t xml:space="preserve">, </w:t>
      </w:r>
      <w:r>
        <w:rPr>
          <w:rStyle w:val="af4"/>
        </w:rPr>
        <w:t>auto_increment</w:t>
      </w:r>
      <w:r>
        <w:t>, or an incrementing timestamp.</w:t>
      </w:r>
    </w:p>
    <w:p>
      <w:pPr>
        <w:numPr>
          <w:numId w:val="37"/>
        </w:numPr>
        <w:spacing w:before="0" w:after="0"/>
        <w:ind w:left="360" w:hanging="360"/>
      </w:pPr>
      <w:r>
        <w:rPr>
          <w:b w:val="on"/>
        </w:rPr>
        <w:t>Column name #2</w:t>
      </w:r>
      <w:r>
        <w:t>: The name of the second column used as an additional search criterion for fetching new records.</w:t>
      </w:r>
    </w:p>
    <w:p>
      <w:pPr>
        <w:numPr>
          <w:numId w:val="37"/>
        </w:numPr>
        <w:spacing w:before="0" w:after="0"/>
        <w:ind w:left="360" w:hanging="360"/>
      </w:pPr>
      <w:r>
        <w:rPr>
          <w:b w:val="on"/>
        </w:rPr>
        <w:t>Initial Value</w:t>
      </w:r>
      <w:r>
        <w:t xml:space="preserve">: The initial value to use for the initial query when the logger starts. If not provided, the initial query ignores the </w:t>
      </w:r>
      <w:r>
        <w:rPr>
          <w:b w:val="on"/>
        </w:rPr>
        <w:t>Where clause</w:t>
      </w:r>
      <w:r>
        <w:t>.</w:t>
      </w:r>
    </w:p>
    <w:p>
      <w:pPr>
        <w:numPr>
          <w:numId w:val="37"/>
        </w:numPr>
        <w:spacing w:before="0" w:after="0"/>
        <w:ind w:left="360" w:hanging="360"/>
      </w:pPr>
      <w:r>
        <w:rPr>
          <w:b w:val="on"/>
        </w:rPr>
        <w:t>Initial Value Type</w:t>
      </w:r>
      <w:r>
        <w:t>: The data type of the initial value (</w:t>
      </w:r>
      <w:r>
        <w:rPr>
          <w:rStyle w:val="af4"/>
        </w:rPr>
        <w:t>string</w:t>
      </w:r>
      <w:r>
        <w:t xml:space="preserve">, </w:t>
      </w:r>
      <w:r>
        <w:rPr>
          <w:rStyle w:val="af4"/>
        </w:rPr>
        <w:t>integer</w:t>
      </w:r>
      <w:r>
        <w:t xml:space="preserve">, </w:t>
      </w:r>
      <w:r>
        <w:rPr>
          <w:rStyle w:val="af4"/>
        </w:rPr>
        <w:t>long</w:t>
      </w:r>
      <w:r>
        <w:t xml:space="preserve">, </w:t>
      </w:r>
      <w:r>
        <w:rPr>
          <w:rStyle w:val="af4"/>
        </w:rPr>
        <w:t>date</w:t>
      </w:r>
      <w:r>
        <w:t>).</w:t>
      </w:r>
    </w:p>
    <w:p>
      <w:pPr>
        <w:numPr>
          <w:numId w:val="37"/>
        </w:numPr>
        <w:spacing w:before="0" w:after="0"/>
        <w:ind w:left="360" w:hanging="360"/>
      </w:pPr>
      <w:r>
        <w:rPr>
          <w:b w:val="on"/>
        </w:rPr>
        <w:t>Initial Value #2</w:t>
      </w:r>
      <w:r>
        <w:t xml:space="preserve">: The initial value to use for the second query when the logger starts. If not provided, the second query ignores the </w:t>
      </w:r>
      <w:r>
        <w:rPr>
          <w:b w:val="on"/>
        </w:rPr>
        <w:t>Where clause</w:t>
      </w:r>
      <w:r>
        <w:t>.</w:t>
      </w:r>
    </w:p>
    <w:p>
      <w:pPr>
        <w:numPr>
          <w:numId w:val="37"/>
        </w:numPr>
        <w:spacing w:before="0" w:after="0"/>
        <w:ind w:left="360" w:hanging="360"/>
      </w:pPr>
      <w:r>
        <w:rPr>
          <w:b w:val="on"/>
        </w:rPr>
        <w:t>Initial Value Type #2</w:t>
      </w:r>
      <w:r>
        <w:t>: The data type of the initial value (</w:t>
      </w:r>
      <w:r>
        <w:rPr>
          <w:rStyle w:val="af4"/>
        </w:rPr>
        <w:t>string</w:t>
      </w:r>
      <w:r>
        <w:t xml:space="preserve">, </w:t>
      </w:r>
      <w:r>
        <w:rPr>
          <w:rStyle w:val="af4"/>
        </w:rPr>
        <w:t>integer</w:t>
      </w:r>
      <w:r>
        <w:t xml:space="preserve">, </w:t>
      </w:r>
      <w:r>
        <w:rPr>
          <w:rStyle w:val="af4"/>
        </w:rPr>
        <w:t>long</w:t>
      </w:r>
      <w:r>
        <w:t xml:space="preserve">, </w:t>
      </w:r>
      <w:r>
        <w:rPr>
          <w:rStyle w:val="af4"/>
        </w:rPr>
        <w:t>date</w:t>
      </w:r>
      <w:r>
        <w:t>).</w:t>
      </w:r>
    </w:p>
    <w:p>
      <w:pPr>
        <w:numPr>
          <w:numId w:val="37"/>
        </w:numPr>
        <w:spacing w:before="0" w:after="0"/>
        <w:ind w:left="360" w:hanging="360"/>
      </w:pPr>
      <w:r>
        <w:rPr>
          <w:b w:val="on"/>
        </w:rPr>
        <w:t>Date Column</w:t>
      </w:r>
      <w:r>
        <w:t>: The name of the column storing the data collection date. If unspecified, the logger records the date of collection.</w:t>
      </w:r>
    </w:p>
    <w:p>
      <w:pPr>
        <w:numPr>
          <w:numId w:val="37"/>
        </w:numPr>
        <w:spacing w:before="0" w:after="0"/>
        <w:ind w:left="360" w:hanging="360"/>
      </w:pPr>
      <w:r>
        <w:rPr>
          <w:b w:val="on"/>
        </w:rPr>
        <w:t>Date Format</w:t>
      </w:r>
      <w:r>
        <w:t xml:space="preserve">: The date format for the string type date columns (e.g., </w:t>
      </w:r>
      <w:r>
        <w:rPr>
          <w:rStyle w:val="af4"/>
        </w:rPr>
        <w:t>yyyyMMdd HH:mm:ss</w:t>
      </w:r>
      <w:r>
        <w:t>).</w:t>
      </w:r>
    </w:p>
    <w:p>
      <w:pPr>
        <w:numPr>
          <w:numId w:val="37"/>
        </w:numPr>
        <w:spacing w:before="0" w:after="0"/>
        <w:ind w:left="360" w:hanging="360"/>
      </w:pPr>
      <w:r>
        <w:rPr>
          <w:b w:val="on"/>
        </w:rPr>
        <w:t>Database Name</w:t>
      </w:r>
      <w:r>
        <w:t>: The database name, which can include date macros (</w:t>
      </w:r>
      <w:r>
        <w:rPr>
          <w:rStyle w:val="af4"/>
        </w:rPr>
        <w:t>$yyyy</w:t>
      </w:r>
      <w:r>
        <w:t xml:space="preserve">, </w:t>
      </w:r>
      <w:r>
        <w:rPr>
          <w:rStyle w:val="af4"/>
        </w:rPr>
        <w:t>$MM</w:t>
      </w:r>
      <w:r>
        <w:t xml:space="preserve">, </w:t>
      </w:r>
      <w:r>
        <w:rPr>
          <w:rStyle w:val="af4"/>
        </w:rPr>
        <w:t>$dd</w:t>
      </w:r>
      <w:r>
        <w:t xml:space="preserve">, </w:t>
      </w:r>
      <w:r>
        <w:rPr>
          <w:rStyle w:val="af4"/>
        </w:rPr>
        <w:t>$HH</w:t>
      </w:r>
      <w:r>
        <w:t>). Use this when the database or table name changes by date.</w:t>
      </w:r>
    </w:p>
    <w:p>
      <w:pPr>
        <w:numPr>
          <w:numId w:val="37"/>
        </w:numPr>
        <w:spacing w:before="0" w:after="0"/>
        <w:ind w:left="360" w:hanging="360"/>
      </w:pPr>
      <w:r>
        <w:rPr>
          <w:b w:val="on"/>
        </w:rPr>
        <w:t>Macro Date</w:t>
      </w:r>
      <w:r>
        <w:t>: The starting date for date macros.</w:t>
      </w:r>
    </w:p>
    <w:p>
      <w:pPr>
        <w:numPr>
          <w:numId w:val="37"/>
        </w:numPr>
        <w:spacing w:before="0" w:after="0"/>
        <w:ind w:left="360" w:hanging="360"/>
      </w:pPr>
      <w:r>
        <w:rPr>
          <w:b w:val="on"/>
        </w:rPr>
        <w:t>Iteration Limit</w:t>
      </w:r>
      <w:r>
        <w:t>: The maximum number of SQL queries to execute per collection cycle.</w:t>
      </w:r>
    </w:p>
    <w:p>
      <w:pPr>
        <w:pStyle w:val="af1"/>
      </w:pPr>
      <w:r>
        <w:t>If the initial values for key columns are not set, the logger will ignore the where clause on the first run and fetch all existing records. To limit the collected range, specify initial values for the key columns.</w:t>
      </w:r>
    </w:p>
    <w:p>
      <w:r>
        <w:t>Tips for Writing Efficient SQL Queries:</w:t>
      </w:r>
    </w:p>
    <w:p>
      <w:pPr>
        <w:numPr>
          <w:numId w:val="38"/>
        </w:numPr>
        <w:spacing w:before="0" w:after="0"/>
        <w:ind w:left="360" w:hanging="360"/>
      </w:pPr>
      <w:r>
        <w:t>Ensure that search columns are properly indexed. Failing to use indexes on large tables can result in full table scans, leading to severe performance degradation.</w:t>
      </w:r>
    </w:p>
    <w:p>
      <w:pPr>
        <w:numPr>
          <w:numId w:val="38"/>
        </w:numPr>
        <w:spacing w:before="0" w:after="0"/>
        <w:ind w:left="360" w:hanging="360"/>
      </w:pPr>
      <w:r>
        <w:t>Limit the number of records retrieved per query using database-specific functions (e.g., ROWNUM in Oracle). Without such constraints, the logger may attempt to load an excessive volume of data, potentially causing failures.</w:t>
      </w:r>
    </w:p>
    <w:p>
      <w:pPr>
        <w:numPr>
          <w:numId w:val="38"/>
        </w:numPr>
        <w:spacing w:before="0" w:after="0"/>
        <w:ind w:left="360" w:hanging="360"/>
      </w:pPr>
      <w:r>
        <w:t xml:space="preserve">Specify only the necessary columns in the </w:t>
      </w:r>
      <w:r>
        <w:rPr>
          <w:rStyle w:val="af4"/>
        </w:rPr>
        <w:t>SELECT</w:t>
      </w:r>
      <w:r>
        <w:t xml:space="preserve"> clause to improve performance. JDBC loggers retrieve all values from queried columns, so excluding unnecessary ones enhances efficiency.</w:t>
      </w:r>
    </w:p>
    <w:p>
      <w:r>
        <w:t>Tips for Using Date Macros:</w:t>
      </w:r>
    </w:p>
    <w:p>
      <w:pPr>
        <w:numPr>
          <w:numId w:val="39"/>
        </w:numPr>
        <w:spacing w:before="0" w:after="0"/>
        <w:ind w:left="360" w:hanging="360"/>
      </w:pPr>
      <w:r>
        <w:t>Use date macros (</w:t>
      </w:r>
      <w:r>
        <w:rPr>
          <w:rStyle w:val="af4"/>
        </w:rPr>
        <w:t>$yyyy</w:t>
      </w:r>
      <w:r>
        <w:t xml:space="preserve">, </w:t>
      </w:r>
      <w:r>
        <w:rPr>
          <w:rStyle w:val="af4"/>
        </w:rPr>
        <w:t>$yy</w:t>
      </w:r>
      <w:r>
        <w:t xml:space="preserve">, </w:t>
      </w:r>
      <w:r>
        <w:rPr>
          <w:rStyle w:val="af4"/>
        </w:rPr>
        <w:t>$MM</w:t>
      </w:r>
      <w:r>
        <w:t xml:space="preserve">, </w:t>
      </w:r>
      <w:r>
        <w:rPr>
          <w:rStyle w:val="af4"/>
        </w:rPr>
        <w:t>$dd</w:t>
      </w:r>
      <w:r>
        <w:t xml:space="preserve">, </w:t>
      </w:r>
      <w:r>
        <w:rPr>
          <w:rStyle w:val="af4"/>
        </w:rPr>
        <w:t>$HH</w:t>
      </w:r>
      <w:r>
        <w:t>) for databases or tables that vary by date.</w:t>
      </w:r>
    </w:p>
    <w:p>
      <w:pPr>
        <w:numPr>
          <w:numId w:val="39"/>
        </w:numPr>
        <w:spacing w:before="0" w:after="0"/>
        <w:ind w:left="360" w:hanging="360"/>
      </w:pPr>
      <w:r>
        <w:t xml:space="preserve">The collection range starts from the </w:t>
      </w:r>
      <w:r>
        <w:rPr>
          <w:b w:val="on"/>
        </w:rPr>
        <w:t>Macro Date</w:t>
      </w:r>
      <w:r>
        <w:t xml:space="preserve"> to the current time. The logger collects new data incrementally. If you pre-create a table for the next day, it will not be pre-collected or skip collecting today's data.</w:t>
      </w:r>
    </w:p>
    <w:p>
      <w:pPr>
        <w:numPr>
          <w:numId w:val="39"/>
        </w:numPr>
        <w:spacing w:before="0" w:after="0"/>
        <w:ind w:left="360" w:hanging="360"/>
      </w:pPr>
      <w:r>
        <w:t xml:space="preserve">If you set the database name to </w:t>
      </w:r>
      <w:r>
        <w:rPr>
          <w:rStyle w:val="af4"/>
        </w:rPr>
        <w:t>db_log_$yyyy_$MM</w:t>
      </w:r>
      <w:r>
        <w:t xml:space="preserve">, the </w:t>
      </w:r>
      <w:r>
        <w:rPr>
          <w:rStyle w:val="af4"/>
        </w:rPr>
        <w:t>FROM</w:t>
      </w:r>
      <w:r>
        <w:t xml:space="preserve"> clause of the SQL query to </w:t>
      </w:r>
      <w:r>
        <w:rPr>
          <w:rStyle w:val="af4"/>
        </w:rPr>
        <w:t>db_user_$dd</w:t>
      </w:r>
      <w:r>
        <w:t xml:space="preserve">, and the macro start date to </w:t>
      </w:r>
      <w:r>
        <w:rPr>
          <w:rStyle w:val="af4"/>
        </w:rPr>
        <w:t>2017-01-01 00:00:00</w:t>
      </w:r>
      <w:r>
        <w:t>,</w:t>
      </w:r>
      <w:r>
        <w:t>then the JDBC collector will sequentially query the following tables:</w:t>
      </w:r>
    </w:p>
    <w:p>
      <w:pPr>
        <w:numPr>
          <w:numId w:val="40"/>
        </w:numPr>
        <w:spacing w:before="0" w:after="0"/>
        <w:ind w:left="720" w:hanging="360"/>
      </w:pPr>
      <w:r>
        <w:rPr>
          <w:rStyle w:val="af4"/>
        </w:rPr>
        <w:t>db_log_2017_01.db_user_01</w:t>
      </w:r>
    </w:p>
    <w:p>
      <w:pPr>
        <w:numPr>
          <w:numId w:val="40"/>
        </w:numPr>
        <w:spacing w:before="0" w:after="0"/>
        <w:ind w:left="720" w:hanging="360"/>
      </w:pPr>
      <w:r>
        <w:rPr>
          <w:rStyle w:val="af4"/>
        </w:rPr>
        <w:t>db_log_2017_01.db_user_02</w:t>
      </w:r>
      <w:r>
        <w:t xml:space="preserve"> and continue until it reaches the table for the current date.</w:t>
      </w:r>
    </w:p>
    <w:p>
      <w:pPr>
        <w:pStyle w:val="a7"/>
      </w:pPr>
      <w:r>
        <w:t>NetFlow Logger</w:t>
      </w:r>
    </w:p>
    <w:p>
      <w:r>
        <w:t xml:space="preserve">Receives NetFlow v5/v9 network monitoring information from network devices. Before using the NetFlow logger, open the communication port by executing the </w:t>
      </w:r>
      <w:r>
        <w:rPr>
          <w:rStyle w:val="af4"/>
        </w:rPr>
        <w:t>lowmon.open netflow 2055</w:t>
      </w:r>
      <w:r>
        <w:t xml:space="preserve"> command in the Logpresso shell.</w:t>
      </w:r>
    </w:p>
    <w:p>
      <w:pPr>
        <w:numPr>
          <w:numId w:val="41"/>
        </w:numPr>
        <w:spacing w:before="0" w:after="0"/>
        <w:ind w:left="360" w:hanging="360"/>
      </w:pPr>
      <w:r>
        <w:rPr>
          <w:b w:val="on"/>
        </w:rPr>
        <w:t>IP List</w:t>
      </w:r>
      <w:r>
        <w:t>: A comma(</w:t>
      </w:r>
      <w:r>
        <w:rPr>
          <w:rStyle w:val="af4"/>
        </w:rPr>
        <w:t>'</w:t>
      </w:r>
      <w:r>
        <w:t>)-separated list of NetFlow IP addresses. If left blank, no IP address filtering is applied.</w:t>
      </w:r>
    </w:p>
    <w:p>
      <w:pPr>
        <w:numPr>
          <w:numId w:val="41"/>
        </w:numPr>
        <w:spacing w:before="0" w:after="0"/>
        <w:ind w:left="360" w:hanging="360"/>
      </w:pPr>
      <w:r>
        <w:rPr>
          <w:b w:val="on"/>
        </w:rPr>
        <w:t>Source ID List</w:t>
      </w:r>
      <w:r>
        <w:t>: A comma(</w:t>
      </w:r>
      <w:r>
        <w:rPr>
          <w:rStyle w:val="af4"/>
        </w:rPr>
        <w:t>'</w:t>
      </w:r>
      <w:r>
        <w:t>)-separated list of NetFlow source IDs. If left blank, no source ID filtering is applied.</w:t>
      </w:r>
    </w:p>
    <w:p>
      <w:pPr>
        <w:numPr>
          <w:numId w:val="41"/>
        </w:numPr>
        <w:spacing w:before="0" w:after="0"/>
        <w:ind w:left="360" w:hanging="360"/>
      </w:pPr>
      <w:r>
        <w:rPr>
          <w:b w:val="on"/>
        </w:rPr>
        <w:t>Field Name Filter</w:t>
      </w:r>
      <w:r>
        <w:t>: A comma(</w:t>
      </w:r>
      <w:r>
        <w:rPr>
          <w:rStyle w:val="af4"/>
        </w:rPr>
        <w:t>'</w:t>
      </w:r>
      <w:r>
        <w:t>)-separated list of specific field names to receive. If left blank, all fields are received (default: not specified).</w:t>
      </w:r>
    </w:p>
    <w:p>
      <w:pPr>
        <w:pStyle w:val="a7"/>
      </w:pPr>
      <w:r>
        <w:t>PCAP Directory Watcher</w:t>
      </w:r>
    </w:p>
    <w:p>
      <w:r>
        <w:t>Collects PCAP files from a local directory.</w:t>
      </w:r>
    </w:p>
    <w:p>
      <w:pPr>
        <w:numPr>
          <w:numId w:val="42"/>
        </w:numPr>
        <w:spacing w:before="0" w:after="0"/>
        <w:ind w:left="360" w:hanging="360"/>
      </w:pPr>
      <w:r>
        <w:rPr>
          <w:b w:val="on"/>
        </w:rPr>
        <w:t>Directory Path</w:t>
      </w:r>
      <w:r>
        <w:t>: The absolute path to the local directory where PCAP files are stored.</w:t>
      </w:r>
    </w:p>
    <w:p>
      <w:pPr>
        <w:numPr>
          <w:numId w:val="42"/>
        </w:numPr>
        <w:spacing w:before="0" w:after="0"/>
        <w:ind w:left="360" w:hanging="360"/>
      </w:pPr>
      <w:r>
        <w:rPr>
          <w:b w:val="on"/>
        </w:rPr>
        <w:t>Filename Pattern</w:t>
      </w:r>
      <w:r>
        <w:t>: A regular expression defining the pattern for filenames to collect.</w:t>
      </w:r>
    </w:p>
    <w:p>
      <w:pPr>
        <w:numPr>
          <w:numId w:val="42"/>
        </w:numPr>
        <w:spacing w:before="0" w:after="0"/>
        <w:ind w:left="360" w:hanging="360"/>
      </w:pPr>
      <w:r>
        <w:rPr>
          <w:b w:val="on"/>
        </w:rPr>
        <w:t>Logging Mode</w:t>
      </w:r>
      <w:r>
        <w:t>: The data collection mode (default: L4). Currently, only L4 mode is supported.</w:t>
      </w:r>
    </w:p>
    <w:p>
      <w:pPr>
        <w:numPr>
          <w:numId w:val="42"/>
        </w:numPr>
        <w:spacing w:before="0" w:after="0"/>
        <w:ind w:left="360" w:hanging="360"/>
      </w:pPr>
      <w:r>
        <w:rPr>
          <w:b w:val="on"/>
        </w:rPr>
        <w:t>Filename Tag</w:t>
      </w:r>
      <w:r>
        <w:t>: Name of the field to store the collected file's name.</w:t>
      </w:r>
    </w:p>
    <w:p>
      <w:pPr>
        <w:numPr>
          <w:numId w:val="42"/>
        </w:numPr>
        <w:spacing w:before="0" w:after="0"/>
        <w:ind w:left="360" w:hanging="360"/>
      </w:pPr>
      <w:r>
        <w:rPr>
          <w:b w:val="on"/>
        </w:rPr>
        <w:t>Path Tag</w:t>
      </w:r>
      <w:r>
        <w:t>: Name of the field to store the directory path of the collected file.</w:t>
      </w:r>
    </w:p>
    <w:p>
      <w:pPr>
        <w:numPr>
          <w:numId w:val="42"/>
        </w:numPr>
        <w:spacing w:before="0" w:after="0"/>
        <w:ind w:left="360" w:hanging="360"/>
      </w:pPr>
      <w:r>
        <w:rPr>
          <w:b w:val="on"/>
        </w:rPr>
        <w:t>Path Date Format</w:t>
      </w:r>
      <w:r>
        <w:t xml:space="preserve">: A regular expression to extract date strings from the directory path string (e.g., </w:t>
      </w:r>
      <w:r>
        <w:rPr>
          <w:rStyle w:val="af4"/>
        </w:rPr>
        <w:t>/var/log/foo/2022-11-02</w:t>
      </w:r>
      <w:r>
        <w:t>).</w:t>
      </w:r>
    </w:p>
    <w:p>
      <w:pPr>
        <w:numPr>
          <w:numId w:val="42"/>
        </w:numPr>
        <w:spacing w:before="0" w:after="0"/>
        <w:ind w:left="360" w:hanging="360"/>
      </w:pPr>
      <w:r>
        <w:rPr>
          <w:b w:val="on"/>
        </w:rPr>
        <w:t>Scan Days</w:t>
      </w:r>
      <w:r>
        <w:t>: Monitoring period (Days). After extracting the date from the file path, only files whose date falls within the specified range will be collected. (Default: 0 (No limit); all matching files are collected regardless of date.)</w:t>
      </w:r>
    </w:p>
    <w:p>
      <w:pPr>
        <w:pStyle w:val="a7"/>
      </w:pPr>
      <w:r>
        <w:t>PCAP Packet</w:t>
      </w:r>
    </w:p>
    <w:p>
      <w:r>
        <w:t>Capture network packets from a local PCAP device.</w:t>
      </w:r>
    </w:p>
    <w:p>
      <w:pPr>
        <w:numPr>
          <w:numId w:val="43"/>
        </w:numPr>
        <w:spacing w:before="0" w:after="0"/>
        <w:ind w:left="360" w:hanging="360"/>
      </w:pPr>
      <w:r>
        <w:rPr>
          <w:b w:val="on"/>
        </w:rPr>
        <w:t>PCAP Device Name</w:t>
      </w:r>
      <w:r>
        <w:t xml:space="preserve">: The name of the PCAP device to capture packets from. Use the </w:t>
      </w:r>
      <w:hyperlink r:id="rId22">
        <w:r>
          <w:rPr>
            <w:rStyle w:val="a6"/>
          </w:rPr>
          <w:t>system pcapdevices</w:t>
        </w:r>
      </w:hyperlink>
      <w:r>
        <w:t xml:space="preserve"> command to view and select a device from the list.</w:t>
      </w:r>
    </w:p>
    <w:p>
      <w:pPr>
        <w:numPr>
          <w:numId w:val="43"/>
        </w:numPr>
        <w:spacing w:before="0" w:after="0"/>
        <w:ind w:left="360" w:hanging="360"/>
      </w:pPr>
      <w:r>
        <w:rPr>
          <w:b w:val="on"/>
        </w:rPr>
        <w:t>BPF</w:t>
      </w:r>
      <w:r>
        <w:t xml:space="preserve">: Rules for filtering DNS packets. Refer to </w:t>
      </w:r>
      <w:hyperlink r:id="rId23">
        <w:r>
          <w:rPr>
            <w:rStyle w:val="a6"/>
          </w:rPr>
          <w:t>PCAP filter syntax</w:t>
        </w:r>
      </w:hyperlink>
      <w:r>
        <w:t xml:space="preserve"> for details.</w:t>
      </w:r>
    </w:p>
    <w:p>
      <w:pPr>
        <w:numPr>
          <w:numId w:val="43"/>
        </w:numPr>
        <w:spacing w:before="0" w:after="0"/>
        <w:ind w:left="360" w:hanging="360"/>
      </w:pPr>
      <w:r>
        <w:rPr>
          <w:b w:val="on"/>
        </w:rPr>
        <w:t>Promiscuous</w:t>
      </w:r>
      <w:r>
        <w:t xml:space="preserve">: Whether to enable promiscuous mode (default: </w:t>
      </w:r>
      <w:r>
        <w:rPr>
          <w:rStyle w:val="af4"/>
        </w:rPr>
        <w:t>true</w:t>
      </w:r>
      <w:r>
        <w:t>).</w:t>
      </w:r>
    </w:p>
    <w:p>
      <w:pPr>
        <w:numPr>
          <w:numId w:val="43"/>
        </w:numPr>
        <w:spacing w:before="0" w:after="0"/>
        <w:ind w:left="360" w:hanging="360"/>
      </w:pPr>
      <w:r>
        <w:rPr>
          <w:b w:val="on"/>
        </w:rPr>
        <w:t>Timeout</w:t>
      </w:r>
      <w:r>
        <w:t>: Timeout duration (default: 100 milliseconds)</w:t>
      </w:r>
    </w:p>
    <w:p>
      <w:pPr>
        <w:pStyle w:val="a7"/>
      </w:pPr>
      <w:r>
        <w:t>RSS</w:t>
      </w:r>
    </w:p>
    <w:p>
      <w:r>
        <w:t>Collects data from specified RSS feeds.</w:t>
      </w:r>
    </w:p>
    <w:p>
      <w:pPr>
        <w:numPr>
          <w:numId w:val="44"/>
        </w:numPr>
        <w:spacing w:before="0" w:after="0"/>
        <w:ind w:left="360" w:hanging="360"/>
      </w:pPr>
      <w:r>
        <w:rPr>
          <w:b w:val="on"/>
        </w:rPr>
        <w:t>RSS URL</w:t>
      </w:r>
      <w:r>
        <w:t>: The URL of the RSS feed to collect data from.</w:t>
      </w:r>
    </w:p>
    <w:p>
      <w:pPr>
        <w:numPr>
          <w:numId w:val="44"/>
        </w:numPr>
        <w:spacing w:before="0" w:after="0"/>
        <w:ind w:left="360" w:hanging="360"/>
      </w:pPr>
      <w:r>
        <w:rPr>
          <w:b w:val="on"/>
        </w:rPr>
        <w:t>Strip Tag</w:t>
      </w:r>
      <w:r>
        <w:t xml:space="preserve">: A boolean value indicating whether to remove HTML tags from the RSS feed content (default: </w:t>
      </w:r>
      <w:r>
        <w:rPr>
          <w:rStyle w:val="af4"/>
        </w:rPr>
        <w:t>false</w:t>
      </w:r>
      <w:r>
        <w:t>).</w:t>
      </w:r>
    </w:p>
    <w:p>
      <w:pPr>
        <w:pStyle w:val="a7"/>
      </w:pPr>
      <w:r>
        <w:t>SFTP WTMP File</w:t>
      </w:r>
    </w:p>
    <w:p>
      <w:r>
        <w:t>Connects to a network host using SFTP to collect WTMP event logs.</w:t>
      </w:r>
    </w:p>
    <w:p>
      <w:pPr>
        <w:numPr>
          <w:numId w:val="45"/>
        </w:numPr>
        <w:spacing w:before="0" w:after="0"/>
        <w:ind w:left="360" w:hanging="360"/>
      </w:pPr>
      <w:r>
        <w:rPr>
          <w:b w:val="on"/>
        </w:rPr>
        <w:t>SSH Profile</w:t>
      </w:r>
      <w:r>
        <w:t xml:space="preserve">: The name of the </w:t>
      </w:r>
      <w:hyperlink r:id="rId24">
        <w:r>
          <w:rPr>
            <w:rStyle w:val="a6"/>
          </w:rPr>
          <w:t>Connect Profile</w:t>
        </w:r>
      </w:hyperlink>
      <w:r>
        <w:t xml:space="preserve"> required for SFTP connection.</w:t>
      </w:r>
    </w:p>
    <w:p>
      <w:pPr>
        <w:numPr>
          <w:numId w:val="45"/>
        </w:numPr>
        <w:spacing w:before="0" w:after="0"/>
        <w:ind w:left="360" w:hanging="360"/>
      </w:pPr>
      <w:r>
        <w:rPr>
          <w:b w:val="on"/>
        </w:rPr>
        <w:t>File Path</w:t>
      </w:r>
      <w:r>
        <w:t xml:space="preserve">: Absolute path to the WTMP log file (default: </w:t>
      </w:r>
      <w:r>
        <w:rPr>
          <w:rStyle w:val="af4"/>
        </w:rPr>
        <w:t>/var/log/wtmp</w:t>
      </w:r>
      <w:r>
        <w:t>).</w:t>
      </w:r>
    </w:p>
    <w:p>
      <w:pPr>
        <w:numPr>
          <w:numId w:val="45"/>
        </w:numPr>
        <w:spacing w:before="0" w:after="0"/>
        <w:ind w:left="360" w:hanging="360"/>
      </w:pPr>
      <w:r>
        <w:rPr>
          <w:b w:val="on"/>
        </w:rPr>
        <w:t>OS Type</w:t>
      </w:r>
      <w:r>
        <w:t xml:space="preserve">: The operating system type (default: </w:t>
      </w:r>
      <w:r>
        <w:rPr>
          <w:b w:val="on"/>
        </w:rPr>
        <w:t>linux</w:t>
      </w:r>
      <w:r>
        <w:t xml:space="preserve">). Choose from </w:t>
      </w:r>
      <w:r>
        <w:rPr>
          <w:b w:val="on"/>
        </w:rPr>
        <w:t>linux</w:t>
      </w:r>
      <w:r>
        <w:t xml:space="preserve">, </w:t>
      </w:r>
      <w:r>
        <w:rPr>
          <w:b w:val="on"/>
        </w:rPr>
        <w:t>solaris</w:t>
      </w:r>
      <w:r>
        <w:t xml:space="preserve">, </w:t>
      </w:r>
      <w:r>
        <w:rPr>
          <w:b w:val="on"/>
        </w:rPr>
        <w:t>solaris_x86</w:t>
      </w:r>
      <w:r>
        <w:t xml:space="preserve">, </w:t>
      </w:r>
      <w:r>
        <w:rPr>
          <w:b w:val="on"/>
        </w:rPr>
        <w:t>aix</w:t>
      </w:r>
      <w:r>
        <w:t xml:space="preserve">, and </w:t>
      </w:r>
      <w:r>
        <w:rPr>
          <w:b w:val="on"/>
        </w:rPr>
        <w:t>hpux</w:t>
      </w:r>
      <w:r>
        <w:t>.</w:t>
      </w:r>
    </w:p>
    <w:p>
      <w:pPr>
        <w:numPr>
          <w:numId w:val="45"/>
        </w:numPr>
        <w:spacing w:before="0" w:after="0"/>
        <w:ind w:left="360" w:hanging="360"/>
      </w:pPr>
      <w:r>
        <w:rPr>
          <w:b w:val="on"/>
        </w:rPr>
        <w:t>Host IP</w:t>
      </w:r>
      <w:r>
        <w:t xml:space="preserve">: The IP address to record in the </w:t>
      </w:r>
      <w:r>
        <w:rPr>
          <w:b w:val="on"/>
        </w:rPr>
        <w:t>dst_ip</w:t>
      </w:r>
      <w:r>
        <w:t xml:space="preserve"> field. Since WTMP logs do not contain host information, specifying a host IP helps distinguish between logs from multiple hosts.</w:t>
      </w:r>
    </w:p>
    <w:p>
      <w:pPr>
        <w:pStyle w:val="a7"/>
      </w:pPr>
      <w:r>
        <w:t>SFTP Directory Watcher</w:t>
      </w:r>
    </w:p>
    <w:p>
      <w:r>
        <w:t>Connects to a network host via SFTP and collects files from a specified directory that match a given pattern.</w:t>
      </w:r>
    </w:p>
    <w:p>
      <w:pPr>
        <w:numPr>
          <w:numId w:val="46"/>
        </w:numPr>
        <w:spacing w:before="0" w:after="0"/>
        <w:ind w:left="360" w:hanging="360"/>
      </w:pPr>
      <w:r>
        <w:rPr>
          <w:b w:val="on"/>
        </w:rPr>
        <w:t>SSH Profile</w:t>
      </w:r>
      <w:r>
        <w:t xml:space="preserve">: The name of the </w:t>
      </w:r>
      <w:hyperlink r:id="rId25">
        <w:r>
          <w:rPr>
            <w:rStyle w:val="a6"/>
          </w:rPr>
          <w:t>Connect Profile</w:t>
        </w:r>
      </w:hyperlink>
      <w:r>
        <w:t xml:space="preserve"> required for SFTP connection.</w:t>
      </w:r>
    </w:p>
    <w:p>
      <w:pPr>
        <w:numPr>
          <w:numId w:val="46"/>
        </w:numPr>
        <w:spacing w:before="0" w:after="0"/>
        <w:ind w:left="360" w:hanging="360"/>
      </w:pPr>
      <w:r>
        <w:rPr>
          <w:b w:val="on"/>
        </w:rPr>
        <w:t>Directory Path</w:t>
      </w:r>
      <w:r>
        <w:t xml:space="preserve">: The absolute path to the target directory (e.g., </w:t>
      </w:r>
      <w:r>
        <w:rPr>
          <w:rStyle w:val="af4"/>
        </w:rPr>
        <w:t>/var/log/foo</w:t>
      </w:r>
      <w:r>
        <w:t>).</w:t>
      </w:r>
    </w:p>
    <w:p>
      <w:pPr>
        <w:numPr>
          <w:numId w:val="46"/>
        </w:numPr>
        <w:spacing w:before="0" w:after="0"/>
        <w:ind w:left="360" w:hanging="360"/>
      </w:pPr>
      <w:r>
        <w:rPr>
          <w:b w:val="on"/>
        </w:rPr>
        <w:t>Filename Pattern</w:t>
      </w:r>
      <w:r>
        <w:t xml:space="preserve">: A regular expression defining the pattern for filenames to collect, such as </w:t>
      </w:r>
      <w:r>
        <w:rPr>
          <w:rStyle w:val="af4"/>
        </w:rPr>
        <w:t>bar*.gz</w:t>
      </w:r>
      <w:r>
        <w:t>.</w:t>
      </w:r>
    </w:p>
    <w:p>
      <w:pPr>
        <w:numPr>
          <w:numId w:val="46"/>
        </w:numPr>
        <w:spacing w:before="0" w:after="0"/>
        <w:ind w:left="360" w:hanging="360"/>
      </w:pPr>
      <w:r>
        <w:rPr>
          <w:b w:val="on"/>
        </w:rPr>
        <w:t>Date Pattern</w:t>
      </w:r>
      <w:r>
        <w:t>: A regular expression used to extract date and time from log entries.</w:t>
      </w:r>
    </w:p>
    <w:p>
      <w:pPr>
        <w:numPr>
          <w:numId w:val="47"/>
        </w:numPr>
        <w:spacing w:before="0" w:after="0"/>
        <w:ind w:left="720" w:hanging="360"/>
      </w:pPr>
      <w:r>
        <w:t>Example of a regular expression for date information in Apache logs:</w:t>
      </w:r>
    </w:p>
    <w:p>
      <w:pPr>
        <w:pStyle w:val="ae"/>
        <w:numPr>
          <w:numId w:val="47"/>
        </w:numPr>
        <w:spacing w:before="0" w:after="0"/>
        <w:ind w:left="720" w:hanging="360"/>
      </w:pPr>
      <w:r>
        <w:t>\[(\d{2}/\S{3,10}/\d{4}:\d{2}:\d{2}:\d{2} \+\d{4})\]</w:t>
      </w:r>
    </w:p>
    <w:p>
      <w:pPr>
        <w:numPr>
          <w:numId w:val="47"/>
        </w:numPr>
        <w:spacing w:before="0" w:after="0"/>
        <w:ind w:left="720" w:hanging="360"/>
      </w:pPr>
      <w:r>
        <w:t xml:space="preserve">The </w:t>
      </w:r>
      <w:r>
        <w:rPr>
          <w:b w:val="on"/>
        </w:rPr>
        <w:t>Date Pattern</w:t>
      </w:r>
      <w:r>
        <w:t xml:space="preserve"> groups date components inside parentheses (</w:t>
      </w:r>
      <w:r>
        <w:rPr>
          <w:rStyle w:val="af4"/>
        </w:rPr>
        <w:t>( )</w:t>
      </w:r>
      <w:r>
        <w:t xml:space="preserve">) to form a single date string, which is then used to extract time based on the </w:t>
      </w:r>
      <w:r>
        <w:rPr>
          <w:b w:val="on"/>
        </w:rPr>
        <w:t>Date Format</w:t>
      </w:r>
      <w:r>
        <w:t xml:space="preserve"> and </w:t>
      </w:r>
      <w:r>
        <w:rPr>
          <w:b w:val="on"/>
        </w:rPr>
        <w:t>Date Locale</w:t>
      </w:r>
      <w:r>
        <w:t>.</w:t>
      </w:r>
    </w:p>
    <w:p>
      <w:pPr>
        <w:numPr>
          <w:numId w:val="46"/>
        </w:numPr>
        <w:spacing w:before="0" w:after="0"/>
        <w:ind w:left="360" w:hanging="360"/>
      </w:pPr>
      <w:r>
        <w:rPr>
          <w:b w:val="on"/>
        </w:rPr>
        <w:t>Date Format</w:t>
      </w:r>
      <w:r>
        <w:t xml:space="preserve">: The pattern to parse the date string (e.g. </w:t>
      </w:r>
      <w:r>
        <w:rPr>
          <w:rStyle w:val="af4"/>
        </w:rPr>
        <w:t>yyyy-MM-dd HH:mm:ss</w:t>
      </w:r>
      <w:r>
        <w:t xml:space="preserve">). Parsing may vary depending on the </w:t>
      </w:r>
      <w:r>
        <w:rPr>
          <w:b w:val="on"/>
        </w:rPr>
        <w:t>Date Locale</w:t>
      </w:r>
      <w:r>
        <w:t>.</w:t>
      </w:r>
    </w:p>
    <w:p>
      <w:pPr>
        <w:numPr>
          <w:numId w:val="46"/>
        </w:numPr>
        <w:spacing w:before="0" w:after="0"/>
        <w:ind w:left="360" w:hanging="360"/>
      </w:pPr>
      <w:r>
        <w:rPr>
          <w:b w:val="on"/>
        </w:rPr>
        <w:t>Date Locale</w:t>
      </w:r>
      <w:r>
        <w:t xml:space="preserve">: The language used to interpret the date string, such as </w:t>
      </w:r>
      <w:r>
        <w:rPr>
          <w:rStyle w:val="af4"/>
        </w:rPr>
        <w:t>en</w:t>
      </w:r>
      <w:r>
        <w:t xml:space="preserve">, </w:t>
      </w:r>
      <w:r>
        <w:rPr>
          <w:rStyle w:val="af4"/>
        </w:rPr>
        <w:t>ja</w:t>
      </w:r>
      <w:r>
        <w:t xml:space="preserve">, </w:t>
      </w:r>
      <w:r>
        <w:rPr>
          <w:rStyle w:val="af4"/>
        </w:rPr>
        <w:t>zh</w:t>
      </w:r>
      <w:r>
        <w:t xml:space="preserve">, or </w:t>
      </w:r>
      <w:r>
        <w:rPr>
          <w:rStyle w:val="af4"/>
        </w:rPr>
        <w:t>ko</w:t>
      </w:r>
      <w:r>
        <w:t xml:space="preserve"> (default: not selected).</w:t>
      </w:r>
    </w:p>
    <w:p>
      <w:pPr>
        <w:numPr>
          <w:numId w:val="46"/>
        </w:numPr>
        <w:spacing w:before="0" w:after="0"/>
        <w:ind w:left="360" w:hanging="360"/>
      </w:pPr>
      <w:r>
        <w:rPr>
          <w:b w:val="on"/>
        </w:rPr>
        <w:t>Time Zone</w:t>
      </w:r>
      <w:r>
        <w:t xml:space="preserve">: Choose a time zone from the list. When configuring the logger via the API, specify the time zone using formats like </w:t>
      </w:r>
      <w:r>
        <w:rPr>
          <w:b w:val="on"/>
        </w:rPr>
        <w:t>KST</w:t>
      </w:r>
      <w:r>
        <w:t xml:space="preserve"> or </w:t>
      </w:r>
      <w:r>
        <w:rPr>
          <w:b w:val="on"/>
        </w:rPr>
        <w:t>Asia/Seoul</w:t>
      </w:r>
      <w:r>
        <w:t>.</w:t>
      </w:r>
    </w:p>
    <w:p>
      <w:pPr>
        <w:numPr>
          <w:numId w:val="46"/>
        </w:numPr>
        <w:spacing w:before="0" w:after="0"/>
        <w:ind w:left="360" w:hanging="360"/>
      </w:pPr>
      <w:r>
        <w:rPr>
          <w:b w:val="on"/>
        </w:rPr>
        <w:t>Begin Regex</w:t>
      </w:r>
      <w:r>
        <w:t>: A regular expression that matches the start of a log record. This is useful when a single log record spans multiple lines. If not specified, newline characters are treated as log delimiters.</w:t>
      </w:r>
    </w:p>
    <w:p>
      <w:pPr>
        <w:numPr>
          <w:numId w:val="46"/>
        </w:numPr>
        <w:spacing w:before="0" w:after="0"/>
        <w:ind w:left="360" w:hanging="360"/>
      </w:pPr>
      <w:r>
        <w:rPr>
          <w:b w:val="on"/>
        </w:rPr>
        <w:t>End Regex</w:t>
      </w:r>
      <w:r>
        <w:t>: A regular expression that matches the end of a log record. This is useful when a single log record spans multiple lines. If not specified, newline characters are treated as log delimiters.</w:t>
      </w:r>
    </w:p>
    <w:p>
      <w:pPr>
        <w:numPr>
          <w:numId w:val="46"/>
        </w:numPr>
        <w:spacing w:before="0" w:after="0"/>
        <w:ind w:left="360" w:hanging="360"/>
      </w:pPr>
      <w:r>
        <w:rPr>
          <w:b w:val="on"/>
        </w:rPr>
        <w:t>Charset</w:t>
      </w:r>
      <w:r>
        <w:t xml:space="preserve">: The character encoding to apply to the file (default: </w:t>
      </w:r>
      <w:r>
        <w:rPr>
          <w:rStyle w:val="af4"/>
        </w:rPr>
        <w:t>utf-8</w:t>
      </w:r>
      <w:r>
        <w:t>).</w:t>
      </w:r>
    </w:p>
    <w:p>
      <w:pPr>
        <w:numPr>
          <w:numId w:val="46"/>
        </w:numPr>
        <w:spacing w:before="0" w:after="0"/>
        <w:ind w:left="360" w:hanging="360"/>
      </w:pPr>
      <w:r>
        <w:rPr>
          <w:b w:val="on"/>
        </w:rPr>
        <w:t>Filename Tag</w:t>
      </w:r>
      <w:r>
        <w:t>: Name of the field to store the collected file's name.</w:t>
      </w:r>
    </w:p>
    <w:p>
      <w:pPr>
        <w:numPr>
          <w:numId w:val="46"/>
        </w:numPr>
        <w:spacing w:before="0" w:after="0"/>
        <w:ind w:left="360" w:hanging="360"/>
      </w:pPr>
      <w:r>
        <w:rPr>
          <w:b w:val="on"/>
        </w:rPr>
        <w:t>Path Tag</w:t>
      </w:r>
      <w:r>
        <w:t>: Name of the field to store the directory path of the collected file.</w:t>
      </w:r>
    </w:p>
    <w:p>
      <w:pPr>
        <w:numPr>
          <w:numId w:val="46"/>
        </w:numPr>
        <w:spacing w:before="0" w:after="0"/>
        <w:ind w:left="360" w:hanging="360"/>
      </w:pPr>
      <w:r>
        <w:rPr>
          <w:b w:val="on"/>
        </w:rPr>
        <w:t>Directory date format</w:t>
      </w:r>
      <w:r>
        <w:t xml:space="preserve">: A regular expression to extract the date string from the directory path. For instance, if the path includes a date (e.g., </w:t>
      </w:r>
      <w:r>
        <w:rPr>
          <w:rStyle w:val="af4"/>
        </w:rPr>
        <w:t>/var/log/foo/2022-11-02</w:t>
      </w:r>
      <w:r>
        <w:t>), this information will determine the file's collection date.</w:t>
      </w:r>
    </w:p>
    <w:p>
      <w:pPr>
        <w:numPr>
          <w:numId w:val="46"/>
        </w:numPr>
        <w:spacing w:before="0" w:after="0"/>
        <w:ind w:left="360" w:hanging="360"/>
      </w:pPr>
      <w:r>
        <w:rPr>
          <w:b w:val="on"/>
        </w:rPr>
        <w:t>Scan Days</w:t>
      </w:r>
      <w:r>
        <w:t>: Monitoring period (Days). After extracting the date from the file path, only files whose date falls within the specified range will be collected. (Default: 0 (No limit; all matching files are collected regardless of date.)</w:t>
      </w:r>
    </w:p>
    <w:p>
      <w:pPr>
        <w:numPr>
          <w:numId w:val="46"/>
        </w:numPr>
        <w:spacing w:before="0" w:after="0"/>
        <w:ind w:left="360" w:hanging="360"/>
      </w:pPr>
      <w:r>
        <w:rPr>
          <w:b w:val="on"/>
        </w:rPr>
        <w:t>EOF Flush</w:t>
      </w:r>
      <w:r>
        <w:t xml:space="preserve">: A boolean option that determines whether to collect logs when the end of the log record is not identified but the end of the file is reached. (default: </w:t>
      </w:r>
      <w:r>
        <w:rPr>
          <w:rStyle w:val="af4"/>
        </w:rPr>
        <w:t>false</w:t>
      </w:r>
      <w:r>
        <w:t>).</w:t>
      </w:r>
    </w:p>
    <w:p>
      <w:pPr>
        <w:numPr>
          <w:numId w:val="46"/>
        </w:numPr>
        <w:spacing w:before="0" w:after="0"/>
        <w:ind w:left="360" w:hanging="360"/>
      </w:pPr>
      <w:r>
        <w:rPr>
          <w:b w:val="on"/>
        </w:rPr>
        <w:t>Line Delimiter</w:t>
      </w:r>
      <w:r>
        <w:t xml:space="preserve">: Unicode character for newline (e.g., </w:t>
      </w:r>
      <w:r>
        <w:rPr>
          <w:rStyle w:val="af4"/>
        </w:rPr>
        <w:t>\u000A</w:t>
      </w:r>
      <w:r>
        <w:t xml:space="preserve"> for </w:t>
      </w:r>
      <w:r>
        <w:rPr>
          <w:rStyle w:val="af4"/>
        </w:rPr>
        <w:t>LF</w:t>
      </w:r>
      <w:r>
        <w:t xml:space="preserve">) (default: </w:t>
      </w:r>
      <w:r>
        <w:rPr>
          <w:rStyle w:val="af4"/>
        </w:rPr>
        <w:t>\u000A</w:t>
      </w:r>
      <w:r>
        <w:t xml:space="preserve"> if not specified). For Unicode search, see </w:t>
      </w:r>
      <w:hyperlink r:id="rId26">
        <w:r>
          <w:rPr>
            <w:rStyle w:val="a6"/>
          </w:rPr>
          <w:t>SYMBL</w:t>
        </w:r>
      </w:hyperlink>
      <w:r>
        <w:t>.</w:t>
      </w:r>
    </w:p>
    <w:p>
      <w:pPr>
        <w:pStyle w:val="a7"/>
      </w:pPr>
      <w:r>
        <w:t>SFTP Rotation Log File</w:t>
      </w:r>
    </w:p>
    <w:p>
      <w:r>
        <w:t>Connect to a network host via SFTP to collect periodically rotated log files.</w:t>
      </w:r>
    </w:p>
    <w:p>
      <w:pPr>
        <w:pStyle w:val="af1"/>
      </w:pPr>
      <w:r>
        <w:t>In Unix or Linux servers, log files are often renamed periodically for backup and new log files are created. These are referred to as rotated logs.</w:t>
      </w:r>
    </w:p>
    <w:p>
      <w:pPr>
        <w:numPr>
          <w:numId w:val="48"/>
        </w:numPr>
        <w:spacing w:before="0" w:after="0"/>
        <w:ind w:left="360" w:hanging="360"/>
      </w:pPr>
      <w:r>
        <w:rPr>
          <w:b w:val="on"/>
        </w:rPr>
        <w:t>SSH Profile</w:t>
      </w:r>
      <w:r>
        <w:t xml:space="preserve">: The name of the </w:t>
      </w:r>
      <w:hyperlink r:id="rId27">
        <w:r>
          <w:rPr>
            <w:rStyle w:val="a6"/>
          </w:rPr>
          <w:t>Connect Profile</w:t>
        </w:r>
      </w:hyperlink>
      <w:r>
        <w:t xml:space="preserve"> required for SFTP connection.</w:t>
      </w:r>
    </w:p>
    <w:p>
      <w:pPr>
        <w:numPr>
          <w:numId w:val="48"/>
        </w:numPr>
        <w:spacing w:before="0" w:after="0"/>
        <w:ind w:left="360" w:hanging="360"/>
      </w:pPr>
      <w:r>
        <w:rPr>
          <w:b w:val="on"/>
        </w:rPr>
        <w:t>File Path</w:t>
      </w:r>
      <w:r>
        <w:t xml:space="preserve">: The absolute path to the target log file (e.g., </w:t>
      </w:r>
      <w:r>
        <w:rPr>
          <w:rStyle w:val="af4"/>
        </w:rPr>
        <w:t>/var/log/secure</w:t>
      </w:r>
      <w:r>
        <w:t>)</w:t>
      </w:r>
    </w:p>
    <w:p>
      <w:pPr>
        <w:numPr>
          <w:numId w:val="48"/>
        </w:numPr>
        <w:spacing w:before="0" w:after="0"/>
        <w:ind w:left="360" w:hanging="360"/>
      </w:pPr>
      <w:r>
        <w:rPr>
          <w:b w:val="on"/>
        </w:rPr>
        <w:t>Charset</w:t>
      </w:r>
      <w:r>
        <w:t xml:space="preserve">: The character encoding to apply to the decompressed text file (default: </w:t>
      </w:r>
      <w:r>
        <w:rPr>
          <w:rStyle w:val="af4"/>
        </w:rPr>
        <w:t>utf-8</w:t>
      </w:r>
      <w:r>
        <w:t>).</w:t>
      </w:r>
    </w:p>
    <w:p>
      <w:pPr>
        <w:numPr>
          <w:numId w:val="48"/>
        </w:numPr>
        <w:spacing w:before="0" w:after="0"/>
        <w:ind w:left="360" w:hanging="360"/>
      </w:pPr>
      <w:r>
        <w:rPr>
          <w:b w:val="on"/>
        </w:rPr>
        <w:t>Date Pattern</w:t>
      </w:r>
      <w:r>
        <w:t>: A regular expression used to extract date and time from log entries.</w:t>
      </w:r>
    </w:p>
    <w:p>
      <w:pPr>
        <w:numPr>
          <w:numId w:val="49"/>
        </w:numPr>
        <w:spacing w:before="0" w:after="0"/>
        <w:ind w:left="720" w:hanging="360"/>
      </w:pPr>
      <w:r>
        <w:t>Example of a regular expression for date information in Apache logs:</w:t>
      </w:r>
    </w:p>
    <w:p>
      <w:pPr>
        <w:pStyle w:val="ae"/>
        <w:numPr>
          <w:numId w:val="49"/>
        </w:numPr>
        <w:spacing w:before="0" w:after="0"/>
        <w:ind w:left="720" w:hanging="360"/>
      </w:pPr>
      <w:r>
        <w:t>\[(\d{2}/\S{3,10}/\d{4}:\d{2}:\d{2}:\d{2} \+\d{4})\]</w:t>
      </w:r>
    </w:p>
    <w:p>
      <w:pPr>
        <w:numPr>
          <w:numId w:val="49"/>
        </w:numPr>
        <w:spacing w:before="0" w:after="0"/>
        <w:ind w:left="720" w:hanging="360"/>
      </w:pPr>
      <w:r>
        <w:t xml:space="preserve">The </w:t>
      </w:r>
      <w:r>
        <w:rPr>
          <w:b w:val="on"/>
        </w:rPr>
        <w:t>Date Pattern</w:t>
      </w:r>
      <w:r>
        <w:t xml:space="preserve"> groups date components inside parentheses (</w:t>
      </w:r>
      <w:r>
        <w:rPr>
          <w:rStyle w:val="af4"/>
        </w:rPr>
        <w:t>( )</w:t>
      </w:r>
      <w:r>
        <w:t xml:space="preserve">) to form a single date string, which is then used to extract time based on the </w:t>
      </w:r>
      <w:r>
        <w:rPr>
          <w:b w:val="on"/>
        </w:rPr>
        <w:t>Date Format</w:t>
      </w:r>
      <w:r>
        <w:t xml:space="preserve"> and </w:t>
      </w:r>
      <w:r>
        <w:rPr>
          <w:b w:val="on"/>
        </w:rPr>
        <w:t>Date Locale</w:t>
      </w:r>
      <w:r>
        <w:t>.</w:t>
      </w:r>
    </w:p>
    <w:p>
      <w:pPr>
        <w:numPr>
          <w:numId w:val="48"/>
        </w:numPr>
        <w:spacing w:before="0" w:after="0"/>
        <w:ind w:left="360" w:hanging="360"/>
      </w:pPr>
      <w:r>
        <w:rPr>
          <w:b w:val="on"/>
        </w:rPr>
        <w:t>Date Format</w:t>
      </w:r>
      <w:r>
        <w:t xml:space="preserve">: The pattern to parse the date string (e.g. </w:t>
      </w:r>
      <w:r>
        <w:rPr>
          <w:rStyle w:val="af4"/>
        </w:rPr>
        <w:t>yyyy-MM-dd HH:mm:ss</w:t>
      </w:r>
      <w:r>
        <w:t xml:space="preserve">). Parsing may vary depending on the </w:t>
      </w:r>
      <w:r>
        <w:rPr>
          <w:b w:val="on"/>
        </w:rPr>
        <w:t>Date Locale</w:t>
      </w:r>
      <w:r>
        <w:t>.</w:t>
      </w:r>
    </w:p>
    <w:p>
      <w:pPr>
        <w:numPr>
          <w:numId w:val="48"/>
        </w:numPr>
        <w:spacing w:before="0" w:after="0"/>
        <w:ind w:left="360" w:hanging="360"/>
      </w:pPr>
      <w:r>
        <w:rPr>
          <w:b w:val="on"/>
        </w:rPr>
        <w:t>Date Locale</w:t>
      </w:r>
      <w:r>
        <w:t xml:space="preserve">: The language used to interpret the date string, such as </w:t>
      </w:r>
      <w:r>
        <w:rPr>
          <w:rStyle w:val="af4"/>
        </w:rPr>
        <w:t>en</w:t>
      </w:r>
      <w:r>
        <w:t xml:space="preserve">, </w:t>
      </w:r>
      <w:r>
        <w:rPr>
          <w:rStyle w:val="af4"/>
        </w:rPr>
        <w:t>ja</w:t>
      </w:r>
      <w:r>
        <w:t xml:space="preserve">, </w:t>
      </w:r>
      <w:r>
        <w:rPr>
          <w:rStyle w:val="af4"/>
        </w:rPr>
        <w:t>zh</w:t>
      </w:r>
      <w:r>
        <w:t xml:space="preserve">, or </w:t>
      </w:r>
      <w:r>
        <w:rPr>
          <w:rStyle w:val="af4"/>
        </w:rPr>
        <w:t>ko</w:t>
      </w:r>
      <w:r>
        <w:t xml:space="preserve"> (default: not selected).</w:t>
      </w:r>
    </w:p>
    <w:p>
      <w:pPr>
        <w:numPr>
          <w:numId w:val="48"/>
        </w:numPr>
        <w:spacing w:before="0" w:after="0"/>
        <w:ind w:left="360" w:hanging="360"/>
      </w:pPr>
      <w:r>
        <w:rPr>
          <w:b w:val="on"/>
        </w:rPr>
        <w:t>Time Zone</w:t>
      </w:r>
      <w:r>
        <w:t xml:space="preserve">: Choose a time zone from the list. When configuring the logger via the API, specify the time zone using formats like </w:t>
      </w:r>
      <w:r>
        <w:rPr>
          <w:b w:val="on"/>
        </w:rPr>
        <w:t>KST</w:t>
      </w:r>
      <w:r>
        <w:t xml:space="preserve"> or </w:t>
      </w:r>
      <w:r>
        <w:rPr>
          <w:b w:val="on"/>
        </w:rPr>
        <w:t>Asia/Seoul</w:t>
      </w:r>
      <w:r>
        <w:t>.</w:t>
      </w:r>
    </w:p>
    <w:p>
      <w:pPr>
        <w:numPr>
          <w:numId w:val="48"/>
        </w:numPr>
        <w:spacing w:before="0" w:after="0"/>
        <w:ind w:left="360" w:hanging="360"/>
      </w:pPr>
      <w:r>
        <w:rPr>
          <w:b w:val="on"/>
        </w:rPr>
        <w:t>Begin Regex</w:t>
      </w:r>
      <w:r>
        <w:t>: A regular expression that matches the start of a log record. This is useful when a single log record spans multiple lines. If not specified, newline characters are treated as log delimiters.</w:t>
      </w:r>
    </w:p>
    <w:p>
      <w:pPr>
        <w:numPr>
          <w:numId w:val="48"/>
        </w:numPr>
        <w:spacing w:before="0" w:after="0"/>
        <w:ind w:left="360" w:hanging="360"/>
      </w:pPr>
      <w:r>
        <w:rPr>
          <w:b w:val="on"/>
        </w:rPr>
        <w:t>End Regex</w:t>
      </w:r>
      <w:r>
        <w:t>: A regular expression that matches the end of a log record. This is useful when a single log record spans multiple lines. If not specified, newline characters are treated as log delimiters.</w:t>
      </w:r>
    </w:p>
    <w:p>
      <w:pPr>
        <w:numPr>
          <w:numId w:val="48"/>
        </w:numPr>
        <w:spacing w:before="0" w:after="0"/>
        <w:ind w:left="360" w:hanging="360"/>
      </w:pPr>
      <w:r>
        <w:rPr>
          <w:b w:val="on"/>
        </w:rPr>
        <w:t>EOF Flush</w:t>
      </w:r>
      <w:r>
        <w:t xml:space="preserve">: A boolean option that determines whether to collect logs when the end of the log record is not identified but the end of the file is reached. (default: </w:t>
      </w:r>
      <w:r>
        <w:rPr>
          <w:rStyle w:val="af4"/>
        </w:rPr>
        <w:t>false</w:t>
      </w:r>
      <w:r>
        <w:t>).</w:t>
      </w:r>
    </w:p>
    <w:p>
      <w:pPr>
        <w:numPr>
          <w:numId w:val="48"/>
        </w:numPr>
        <w:spacing w:before="0" w:after="0"/>
        <w:ind w:left="360" w:hanging="360"/>
      </w:pPr>
      <w:r>
        <w:rPr>
          <w:b w:val="on"/>
        </w:rPr>
        <w:t>Line Delimiter</w:t>
      </w:r>
      <w:r>
        <w:t xml:space="preserve">: Unicode character for newline (e.g., </w:t>
      </w:r>
      <w:r>
        <w:rPr>
          <w:rStyle w:val="af4"/>
        </w:rPr>
        <w:t>\u000A</w:t>
      </w:r>
      <w:r>
        <w:t xml:space="preserve"> for </w:t>
      </w:r>
      <w:r>
        <w:rPr>
          <w:rStyle w:val="af4"/>
        </w:rPr>
        <w:t>LF</w:t>
      </w:r>
      <w:r>
        <w:t xml:space="preserve">) (default: </w:t>
      </w:r>
      <w:r>
        <w:rPr>
          <w:rStyle w:val="af4"/>
        </w:rPr>
        <w:t>\u000A</w:t>
      </w:r>
      <w:r>
        <w:t xml:space="preserve"> if not specified). For Unicode search, see </w:t>
      </w:r>
      <w:hyperlink r:id="rId28">
        <w:r>
          <w:rPr>
            <w:rStyle w:val="a6"/>
          </w:rPr>
          <w:t>SYMBL</w:t>
        </w:r>
      </w:hyperlink>
      <w:r>
        <w:t>.</w:t>
      </w:r>
    </w:p>
    <w:p>
      <w:pPr>
        <w:pStyle w:val="a7"/>
      </w:pPr>
      <w:r>
        <w:t>SFTP Multi Rotation Log File</w:t>
      </w:r>
    </w:p>
    <w:p>
      <w:r>
        <w:t>Connect to a network host via SFTP to collect log files that are periodically rotated and back up to different directories.</w:t>
      </w:r>
    </w:p>
    <w:p>
      <w:pPr>
        <w:numPr>
          <w:numId w:val="50"/>
        </w:numPr>
        <w:spacing w:before="0" w:after="0"/>
        <w:ind w:left="360" w:hanging="360"/>
      </w:pPr>
      <w:r>
        <w:rPr>
          <w:b w:val="on"/>
        </w:rPr>
        <w:t>SSH Profile</w:t>
      </w:r>
      <w:r>
        <w:t xml:space="preserve">: The name of the </w:t>
      </w:r>
      <w:hyperlink r:id="rId29">
        <w:r>
          <w:rPr>
            <w:rStyle w:val="a6"/>
          </w:rPr>
          <w:t>Connect Profile</w:t>
        </w:r>
      </w:hyperlink>
      <w:r>
        <w:t xml:space="preserve"> required for SFTP connection.</w:t>
      </w:r>
    </w:p>
    <w:p>
      <w:pPr>
        <w:numPr>
          <w:numId w:val="50"/>
        </w:numPr>
        <w:spacing w:before="0" w:after="0"/>
        <w:ind w:left="360" w:hanging="360"/>
      </w:pPr>
      <w:r>
        <w:rPr>
          <w:b w:val="on"/>
        </w:rPr>
        <w:t>Directory Path</w:t>
      </w:r>
      <w:r>
        <w:t xml:space="preserve">: The absolute path to the target directory (e.g., </w:t>
      </w:r>
      <w:r>
        <w:rPr>
          <w:rStyle w:val="af4"/>
        </w:rPr>
        <w:t>/var/log/foo</w:t>
      </w:r>
      <w:r>
        <w:t>).</w:t>
      </w:r>
    </w:p>
    <w:p>
      <w:pPr>
        <w:numPr>
          <w:numId w:val="50"/>
        </w:numPr>
        <w:spacing w:before="0" w:after="0"/>
        <w:ind w:left="360" w:hanging="360"/>
      </w:pPr>
      <w:r>
        <w:rPr>
          <w:b w:val="on"/>
        </w:rPr>
        <w:t>Filename Pattern</w:t>
      </w:r>
      <w:r>
        <w:t xml:space="preserve">: A regular expression defining the pattern for filenames to collect, such as </w:t>
      </w:r>
      <w:r>
        <w:rPr>
          <w:rStyle w:val="af4"/>
        </w:rPr>
        <w:t>bar*.gz</w:t>
      </w:r>
      <w:r>
        <w:t>.</w:t>
      </w:r>
    </w:p>
    <w:p>
      <w:pPr>
        <w:numPr>
          <w:numId w:val="50"/>
        </w:numPr>
        <w:spacing w:before="0" w:after="0"/>
        <w:ind w:left="360" w:hanging="360"/>
      </w:pPr>
      <w:r>
        <w:rPr>
          <w:b w:val="on"/>
        </w:rPr>
        <w:t>Charset</w:t>
      </w:r>
      <w:r>
        <w:t xml:space="preserve">: The character encoding to apply to the file (default: </w:t>
      </w:r>
      <w:r>
        <w:rPr>
          <w:rStyle w:val="af4"/>
        </w:rPr>
        <w:t>utf-8</w:t>
      </w:r>
      <w:r>
        <w:t>).</w:t>
      </w:r>
    </w:p>
    <w:p>
      <w:pPr>
        <w:numPr>
          <w:numId w:val="50"/>
        </w:numPr>
        <w:spacing w:before="0" w:after="0"/>
        <w:ind w:left="360" w:hanging="360"/>
      </w:pPr>
      <w:r>
        <w:rPr>
          <w:b w:val="on"/>
        </w:rPr>
        <w:t>Date Pattern</w:t>
      </w:r>
      <w:r>
        <w:t>: A regular expression used to extract date and time from log entries.</w:t>
      </w:r>
    </w:p>
    <w:p>
      <w:pPr>
        <w:numPr>
          <w:numId w:val="51"/>
        </w:numPr>
        <w:spacing w:before="0" w:after="0"/>
        <w:ind w:left="720" w:hanging="360"/>
      </w:pPr>
      <w:r>
        <w:t>Example of a regular expression for date information in Apache logs:</w:t>
      </w:r>
    </w:p>
    <w:p>
      <w:pPr>
        <w:pStyle w:val="ae"/>
        <w:numPr>
          <w:numId w:val="51"/>
        </w:numPr>
        <w:spacing w:before="0" w:after="0"/>
        <w:ind w:left="720" w:hanging="360"/>
      </w:pPr>
      <w:r>
        <w:t>\[(\d{2}/\S{3,10}/\d{4}:\d{2}:\d{2}:\d{2} \+\d{4})\]</w:t>
      </w:r>
    </w:p>
    <w:p>
      <w:pPr>
        <w:numPr>
          <w:numId w:val="51"/>
        </w:numPr>
        <w:spacing w:before="0" w:after="0"/>
        <w:ind w:left="720" w:hanging="360"/>
      </w:pPr>
      <w:r>
        <w:t xml:space="preserve">The </w:t>
      </w:r>
      <w:r>
        <w:rPr>
          <w:b w:val="on"/>
        </w:rPr>
        <w:t>Date Pattern</w:t>
      </w:r>
      <w:r>
        <w:t xml:space="preserve"> groups date components inside parentheses (</w:t>
      </w:r>
      <w:r>
        <w:rPr>
          <w:rStyle w:val="af4"/>
        </w:rPr>
        <w:t>( )</w:t>
      </w:r>
      <w:r>
        <w:t xml:space="preserve">) to form a single date string, which is then used to extract time based on the </w:t>
      </w:r>
      <w:r>
        <w:rPr>
          <w:b w:val="on"/>
        </w:rPr>
        <w:t>Date Format</w:t>
      </w:r>
      <w:r>
        <w:t xml:space="preserve"> and </w:t>
      </w:r>
      <w:r>
        <w:rPr>
          <w:b w:val="on"/>
        </w:rPr>
        <w:t>Date Locale</w:t>
      </w:r>
      <w:r>
        <w:t>.</w:t>
      </w:r>
    </w:p>
    <w:p>
      <w:pPr>
        <w:numPr>
          <w:numId w:val="50"/>
        </w:numPr>
        <w:spacing w:before="0" w:after="0"/>
        <w:ind w:left="360" w:hanging="360"/>
      </w:pPr>
      <w:r>
        <w:rPr>
          <w:b w:val="on"/>
        </w:rPr>
        <w:t>Date Format</w:t>
      </w:r>
      <w:r>
        <w:t xml:space="preserve">: The pattern to parse the date string (e.g. </w:t>
      </w:r>
      <w:r>
        <w:rPr>
          <w:rStyle w:val="af4"/>
        </w:rPr>
        <w:t>yyyy-MM-dd HH:mm:ss</w:t>
      </w:r>
      <w:r>
        <w:t xml:space="preserve">). Parsing may vary depending on the </w:t>
      </w:r>
      <w:r>
        <w:rPr>
          <w:b w:val="on"/>
        </w:rPr>
        <w:t>Date Locale</w:t>
      </w:r>
      <w:r>
        <w:t>.</w:t>
      </w:r>
    </w:p>
    <w:p>
      <w:pPr>
        <w:numPr>
          <w:numId w:val="50"/>
        </w:numPr>
        <w:spacing w:before="0" w:after="0"/>
        <w:ind w:left="360" w:hanging="360"/>
      </w:pPr>
      <w:r>
        <w:rPr>
          <w:b w:val="on"/>
        </w:rPr>
        <w:t>Date Locale</w:t>
      </w:r>
      <w:r>
        <w:t xml:space="preserve">: The language used to interpret the date string, such as </w:t>
      </w:r>
      <w:r>
        <w:rPr>
          <w:rStyle w:val="af4"/>
        </w:rPr>
        <w:t>en</w:t>
      </w:r>
      <w:r>
        <w:t xml:space="preserve">, </w:t>
      </w:r>
      <w:r>
        <w:rPr>
          <w:rStyle w:val="af4"/>
        </w:rPr>
        <w:t>ja</w:t>
      </w:r>
      <w:r>
        <w:t xml:space="preserve">, </w:t>
      </w:r>
      <w:r>
        <w:rPr>
          <w:rStyle w:val="af4"/>
        </w:rPr>
        <w:t>zh</w:t>
      </w:r>
      <w:r>
        <w:t xml:space="preserve">, or </w:t>
      </w:r>
      <w:r>
        <w:rPr>
          <w:rStyle w:val="af4"/>
        </w:rPr>
        <w:t>ko</w:t>
      </w:r>
      <w:r>
        <w:t xml:space="preserve"> (default: not selected).</w:t>
      </w:r>
    </w:p>
    <w:p>
      <w:pPr>
        <w:numPr>
          <w:numId w:val="50"/>
        </w:numPr>
        <w:spacing w:before="0" w:after="0"/>
        <w:ind w:left="360" w:hanging="360"/>
      </w:pPr>
      <w:r>
        <w:rPr>
          <w:b w:val="on"/>
        </w:rPr>
        <w:t>Time Zone</w:t>
      </w:r>
      <w:r>
        <w:t xml:space="preserve">: Choose a time zone from the list. When configuring the logger via the API, specify the time zone using formats like </w:t>
      </w:r>
      <w:r>
        <w:rPr>
          <w:b w:val="on"/>
        </w:rPr>
        <w:t>KST</w:t>
      </w:r>
      <w:r>
        <w:t xml:space="preserve"> or </w:t>
      </w:r>
      <w:r>
        <w:rPr>
          <w:b w:val="on"/>
        </w:rPr>
        <w:t>Asia/Seoul</w:t>
      </w:r>
      <w:r>
        <w:t>.</w:t>
      </w:r>
    </w:p>
    <w:p>
      <w:pPr>
        <w:numPr>
          <w:numId w:val="50"/>
        </w:numPr>
        <w:spacing w:before="0" w:after="0"/>
        <w:ind w:left="360" w:hanging="360"/>
      </w:pPr>
      <w:r>
        <w:rPr>
          <w:b w:val="on"/>
        </w:rPr>
        <w:t>Begin Regex</w:t>
      </w:r>
      <w:r>
        <w:t>: A regular expression that matches the start of a log record. This is useful when a single log record spans multiple lines. If not specified, newline characters are treated as log delimiters.</w:t>
      </w:r>
    </w:p>
    <w:p>
      <w:pPr>
        <w:numPr>
          <w:numId w:val="50"/>
        </w:numPr>
        <w:spacing w:before="0" w:after="0"/>
        <w:ind w:left="360" w:hanging="360"/>
      </w:pPr>
      <w:r>
        <w:rPr>
          <w:b w:val="on"/>
        </w:rPr>
        <w:t>End Regex</w:t>
      </w:r>
      <w:r>
        <w:t>: A regular expression that matches the end of a log record. This is useful when a single log record spans multiple lines. If not specified, newline characters are treated as log delimiters.</w:t>
      </w:r>
    </w:p>
    <w:p>
      <w:pPr>
        <w:numPr>
          <w:numId w:val="50"/>
        </w:numPr>
        <w:spacing w:before="0" w:after="0"/>
        <w:ind w:left="360" w:hanging="360"/>
      </w:pPr>
      <w:r>
        <w:rPr>
          <w:b w:val="on"/>
        </w:rPr>
        <w:t>Filename Tag</w:t>
      </w:r>
      <w:r>
        <w:t>: Name of the field to store the collected file's name.</w:t>
      </w:r>
    </w:p>
    <w:p>
      <w:pPr>
        <w:numPr>
          <w:numId w:val="50"/>
        </w:numPr>
        <w:spacing w:before="0" w:after="0"/>
        <w:ind w:left="360" w:hanging="360"/>
      </w:pPr>
      <w:r>
        <w:rPr>
          <w:b w:val="on"/>
        </w:rPr>
        <w:t>EOF Flush</w:t>
      </w:r>
      <w:r>
        <w:t xml:space="preserve">: A boolean option that determines whether to collect logs when the end of the log record is not identified but the end of the file is reached. (default: </w:t>
      </w:r>
      <w:r>
        <w:rPr>
          <w:rStyle w:val="af4"/>
        </w:rPr>
        <w:t>false</w:t>
      </w:r>
      <w:r>
        <w:t>).</w:t>
      </w:r>
    </w:p>
    <w:p>
      <w:pPr>
        <w:numPr>
          <w:numId w:val="50"/>
        </w:numPr>
        <w:spacing w:before="0" w:after="0"/>
        <w:ind w:left="360" w:hanging="360"/>
      </w:pPr>
      <w:r>
        <w:rPr>
          <w:b w:val="on"/>
        </w:rPr>
        <w:t>Line Delimiter</w:t>
      </w:r>
      <w:r>
        <w:t xml:space="preserve">: Unicode character for newline (e.g., </w:t>
      </w:r>
      <w:r>
        <w:rPr>
          <w:rStyle w:val="af4"/>
        </w:rPr>
        <w:t>\u000A</w:t>
      </w:r>
      <w:r>
        <w:t xml:space="preserve"> for </w:t>
      </w:r>
      <w:r>
        <w:rPr>
          <w:rStyle w:val="af4"/>
        </w:rPr>
        <w:t>LF</w:t>
      </w:r>
      <w:r>
        <w:t xml:space="preserve">) (default: </w:t>
      </w:r>
      <w:r>
        <w:rPr>
          <w:rStyle w:val="af4"/>
        </w:rPr>
        <w:t>\u000A</w:t>
      </w:r>
      <w:r>
        <w:t xml:space="preserve"> if not specified). For Unicode search, see </w:t>
      </w:r>
      <w:hyperlink r:id="rId30">
        <w:r>
          <w:rPr>
            <w:rStyle w:val="a6"/>
          </w:rPr>
          <w:t>SYMBL</w:t>
        </w:r>
      </w:hyperlink>
      <w:r>
        <w:t>.</w:t>
      </w:r>
    </w:p>
    <w:p>
      <w:pPr>
        <w:pStyle w:val="a7"/>
      </w:pPr>
      <w:r>
        <w:t>SFTP Daily Rolling Directory Watcher</w:t>
      </w:r>
    </w:p>
    <w:p>
      <w:r>
        <w:t>Connect to a network host via SFTP to navigate directories created on a daily basis and collect all log files matching a specified filename pattern.</w:t>
      </w:r>
    </w:p>
    <w:p>
      <w:pPr>
        <w:numPr>
          <w:numId w:val="52"/>
        </w:numPr>
        <w:spacing w:before="0" w:after="0"/>
        <w:ind w:left="360" w:hanging="360"/>
      </w:pPr>
      <w:r>
        <w:rPr>
          <w:b w:val="on"/>
        </w:rPr>
        <w:t>SSH Profile</w:t>
      </w:r>
      <w:r>
        <w:t xml:space="preserve">: The name of the </w:t>
      </w:r>
      <w:hyperlink r:id="rId31">
        <w:r>
          <w:rPr>
            <w:rStyle w:val="a6"/>
          </w:rPr>
          <w:t>Connect Profile</w:t>
        </w:r>
      </w:hyperlink>
      <w:r>
        <w:t xml:space="preserve"> required for SFTP connection.</w:t>
      </w:r>
    </w:p>
    <w:p>
      <w:pPr>
        <w:numPr>
          <w:numId w:val="52"/>
        </w:numPr>
        <w:spacing w:before="0" w:after="0"/>
        <w:ind w:left="360" w:hanging="360"/>
      </w:pPr>
      <w:r>
        <w:rPr>
          <w:b w:val="on"/>
        </w:rPr>
        <w:t>Monitoring Period</w:t>
      </w:r>
      <w:r>
        <w:t>: Duration for monitoring file changes in real time. (Default: 0 — setting this to 0 disables real-time collection.)</w:t>
      </w:r>
    </w:p>
    <w:p>
      <w:pPr>
        <w:numPr>
          <w:numId w:val="52"/>
        </w:numPr>
        <w:spacing w:before="0" w:after="0"/>
        <w:ind w:left="360" w:hanging="360"/>
      </w:pPr>
      <w:r>
        <w:rPr>
          <w:b w:val="on"/>
        </w:rPr>
        <w:t>Directory Path</w:t>
      </w:r>
      <w:r>
        <w:t xml:space="preserve">: The absolute path to the target directory (e.g., </w:t>
      </w:r>
      <w:r>
        <w:rPr>
          <w:rStyle w:val="af4"/>
        </w:rPr>
        <w:t>/var/log/foo</w:t>
      </w:r>
      <w:r>
        <w:t>).</w:t>
      </w:r>
    </w:p>
    <w:p>
      <w:pPr>
        <w:numPr>
          <w:numId w:val="52"/>
        </w:numPr>
        <w:spacing w:before="0" w:after="0"/>
        <w:ind w:left="360" w:hanging="360"/>
      </w:pPr>
      <w:r>
        <w:rPr>
          <w:b w:val="on"/>
        </w:rPr>
        <w:t>Filename Pattern</w:t>
      </w:r>
      <w:r>
        <w:t xml:space="preserve">: A regular expression defining the pattern for filenames to collect, such as </w:t>
      </w:r>
      <w:r>
        <w:rPr>
          <w:rStyle w:val="af4"/>
        </w:rPr>
        <w:t>bar*.gz</w:t>
      </w:r>
      <w:r>
        <w:t>.</w:t>
      </w:r>
    </w:p>
    <w:p>
      <w:pPr>
        <w:numPr>
          <w:numId w:val="52"/>
        </w:numPr>
        <w:spacing w:before="0" w:after="0"/>
        <w:ind w:left="360" w:hanging="360"/>
      </w:pPr>
      <w:r>
        <w:rPr>
          <w:b w:val="on"/>
        </w:rPr>
        <w:t>Path Date Format</w:t>
      </w:r>
      <w:r>
        <w:t xml:space="preserve">: A regular expression to extract date strings from the directory path string (e.g., </w:t>
      </w:r>
      <w:r>
        <w:rPr>
          <w:rStyle w:val="af4"/>
        </w:rPr>
        <w:t>/var/log/foo/2022-11-02</w:t>
      </w:r>
      <w:r>
        <w:t>).</w:t>
      </w:r>
    </w:p>
    <w:p>
      <w:pPr>
        <w:numPr>
          <w:numId w:val="52"/>
        </w:numPr>
        <w:spacing w:before="0" w:after="0"/>
        <w:ind w:left="360" w:hanging="360"/>
      </w:pPr>
      <w:r>
        <w:rPr>
          <w:b w:val="on"/>
        </w:rPr>
        <w:t>Directory Date Format</w:t>
      </w:r>
      <w:r>
        <w:t xml:space="preserve">: Format to parse the date string from the directory path (default: </w:t>
      </w:r>
      <w:r>
        <w:rPr>
          <w:rStyle w:val="af4"/>
        </w:rPr>
        <w:t>yyyyMMdd</w:t>
      </w:r>
      <w:r>
        <w:t>)</w:t>
      </w:r>
    </w:p>
    <w:p>
      <w:pPr>
        <w:numPr>
          <w:numId w:val="52"/>
        </w:numPr>
        <w:spacing w:before="0" w:after="0"/>
        <w:ind w:left="360" w:hanging="360"/>
      </w:pPr>
      <w:r>
        <w:rPr>
          <w:b w:val="on"/>
        </w:rPr>
        <w:t>Use Directory Date</w:t>
      </w:r>
      <w:r>
        <w:t xml:space="preserve">: Whether to use the directory date format for generating the log creation date (default: </w:t>
      </w:r>
      <w:r>
        <w:rPr>
          <w:rStyle w:val="af4"/>
        </w:rPr>
        <w:t>false</w:t>
      </w:r>
      <w:r>
        <w:t>).</w:t>
      </w:r>
    </w:p>
    <w:p>
      <w:pPr>
        <w:numPr>
          <w:numId w:val="52"/>
        </w:numPr>
        <w:spacing w:before="0" w:after="0"/>
        <w:ind w:left="360" w:hanging="360"/>
      </w:pPr>
      <w:r>
        <w:rPr>
          <w:b w:val="on"/>
        </w:rPr>
        <w:t>Begin Date for Old Log Scan</w:t>
      </w:r>
      <w:r>
        <w:t xml:space="preserve">: Start date for collecting past logs in </w:t>
      </w:r>
      <w:r>
        <w:rPr>
          <w:rStyle w:val="af4"/>
        </w:rPr>
        <w:t>yyyyMMdd</w:t>
      </w:r>
      <w:r>
        <w:t xml:space="preserve"> format. Leave blank to disable past log collection.</w:t>
      </w:r>
    </w:p>
    <w:p>
      <w:pPr>
        <w:numPr>
          <w:numId w:val="52"/>
        </w:numPr>
        <w:spacing w:before="0" w:after="0"/>
        <w:ind w:left="360" w:hanging="360"/>
      </w:pPr>
      <w:r>
        <w:rPr>
          <w:b w:val="on"/>
        </w:rPr>
        <w:t>End Date for Old Log Scan</w:t>
      </w:r>
      <w:r>
        <w:t xml:space="preserve">: End date for collecting past logs in </w:t>
      </w:r>
      <w:r>
        <w:rPr>
          <w:rStyle w:val="af4"/>
        </w:rPr>
        <w:t>yyyyMMdd</w:t>
      </w:r>
      <w:r>
        <w:t xml:space="preserve"> format. Leave blank to disable past log collection.</w:t>
      </w:r>
    </w:p>
    <w:p>
      <w:pPr>
        <w:numPr>
          <w:numId w:val="52"/>
        </w:numPr>
        <w:spacing w:before="0" w:after="0"/>
        <w:ind w:left="360" w:hanging="360"/>
      </w:pPr>
      <w:r>
        <w:rPr>
          <w:b w:val="on"/>
        </w:rPr>
        <w:t>Date Pattern</w:t>
      </w:r>
      <w:r>
        <w:t>: A regular expression used to extract date and time from log entries.</w:t>
      </w:r>
    </w:p>
    <w:p>
      <w:pPr>
        <w:numPr>
          <w:numId w:val="53"/>
        </w:numPr>
        <w:spacing w:before="0" w:after="0"/>
        <w:ind w:left="720" w:hanging="360"/>
      </w:pPr>
      <w:r>
        <w:t>Example of a regular expression for date information in Apache logs:</w:t>
      </w:r>
    </w:p>
    <w:p>
      <w:pPr>
        <w:pStyle w:val="ae"/>
        <w:numPr>
          <w:numId w:val="53"/>
        </w:numPr>
        <w:spacing w:before="0" w:after="0"/>
        <w:ind w:left="720" w:hanging="360"/>
      </w:pPr>
      <w:r>
        <w:t>\[(\d{2}/\S{3,10}/\d{4}:\d{2}:\d{2}:\d{2} \+\d{4})\]</w:t>
      </w:r>
    </w:p>
    <w:p>
      <w:pPr>
        <w:numPr>
          <w:numId w:val="53"/>
        </w:numPr>
        <w:spacing w:before="0" w:after="0"/>
        <w:ind w:left="720" w:hanging="360"/>
      </w:pPr>
      <w:r>
        <w:t xml:space="preserve">The </w:t>
      </w:r>
      <w:r>
        <w:rPr>
          <w:b w:val="on"/>
        </w:rPr>
        <w:t>Date Pattern</w:t>
      </w:r>
      <w:r>
        <w:t xml:space="preserve"> groups date components inside parentheses (</w:t>
      </w:r>
      <w:r>
        <w:rPr>
          <w:rStyle w:val="af4"/>
        </w:rPr>
        <w:t>( )</w:t>
      </w:r>
      <w:r>
        <w:t xml:space="preserve">) to form a single date string, which is then used to extract time based on the </w:t>
      </w:r>
      <w:r>
        <w:rPr>
          <w:b w:val="on"/>
        </w:rPr>
        <w:t>Date Format</w:t>
      </w:r>
      <w:r>
        <w:t xml:space="preserve"> and </w:t>
      </w:r>
      <w:r>
        <w:rPr>
          <w:b w:val="on"/>
        </w:rPr>
        <w:t>Date Locale</w:t>
      </w:r>
      <w:r>
        <w:t>.</w:t>
      </w:r>
    </w:p>
    <w:p>
      <w:pPr>
        <w:numPr>
          <w:numId w:val="52"/>
        </w:numPr>
        <w:spacing w:before="0" w:after="0"/>
        <w:ind w:left="360" w:hanging="360"/>
      </w:pPr>
      <w:r>
        <w:rPr>
          <w:b w:val="on"/>
        </w:rPr>
        <w:t>Date Format</w:t>
      </w:r>
      <w:r>
        <w:t xml:space="preserve">: The pattern to parse the date string (e.g. </w:t>
      </w:r>
      <w:r>
        <w:rPr>
          <w:rStyle w:val="af4"/>
        </w:rPr>
        <w:t>yyyy-MM-dd HH:mm:ss</w:t>
      </w:r>
      <w:r>
        <w:t xml:space="preserve">). Parsing may vary depending on the </w:t>
      </w:r>
      <w:r>
        <w:rPr>
          <w:b w:val="on"/>
        </w:rPr>
        <w:t>Date Locale</w:t>
      </w:r>
      <w:r>
        <w:t>.</w:t>
      </w:r>
    </w:p>
    <w:p>
      <w:pPr>
        <w:numPr>
          <w:numId w:val="52"/>
        </w:numPr>
        <w:spacing w:before="0" w:after="0"/>
        <w:ind w:left="360" w:hanging="360"/>
      </w:pPr>
      <w:r>
        <w:rPr>
          <w:b w:val="on"/>
        </w:rPr>
        <w:t>Date Locale</w:t>
      </w:r>
      <w:r>
        <w:t xml:space="preserve">: The language used to interpret the date string, such as </w:t>
      </w:r>
      <w:r>
        <w:rPr>
          <w:rStyle w:val="af4"/>
        </w:rPr>
        <w:t>en</w:t>
      </w:r>
      <w:r>
        <w:t xml:space="preserve">, </w:t>
      </w:r>
      <w:r>
        <w:rPr>
          <w:rStyle w:val="af4"/>
        </w:rPr>
        <w:t>ja</w:t>
      </w:r>
      <w:r>
        <w:t xml:space="preserve">, </w:t>
      </w:r>
      <w:r>
        <w:rPr>
          <w:rStyle w:val="af4"/>
        </w:rPr>
        <w:t>zh</w:t>
      </w:r>
      <w:r>
        <w:t xml:space="preserve">, or </w:t>
      </w:r>
      <w:r>
        <w:rPr>
          <w:rStyle w:val="af4"/>
        </w:rPr>
        <w:t>ko</w:t>
      </w:r>
      <w:r>
        <w:t xml:space="preserve"> (default: not selected).</w:t>
      </w:r>
    </w:p>
    <w:p>
      <w:pPr>
        <w:numPr>
          <w:numId w:val="52"/>
        </w:numPr>
        <w:spacing w:before="0" w:after="0"/>
        <w:ind w:left="360" w:hanging="360"/>
      </w:pPr>
      <w:r>
        <w:rPr>
          <w:b w:val="on"/>
        </w:rPr>
        <w:t>Time Zone</w:t>
      </w:r>
      <w:r>
        <w:t xml:space="preserve">: Choose a time zone from the list. When configuring the logger via the API, specify the time zone using formats like </w:t>
      </w:r>
      <w:r>
        <w:rPr>
          <w:b w:val="on"/>
        </w:rPr>
        <w:t>KST</w:t>
      </w:r>
      <w:r>
        <w:t xml:space="preserve"> or </w:t>
      </w:r>
      <w:r>
        <w:rPr>
          <w:b w:val="on"/>
        </w:rPr>
        <w:t>Asia/Seoul</w:t>
      </w:r>
      <w:r>
        <w:t>.</w:t>
      </w:r>
    </w:p>
    <w:p>
      <w:pPr>
        <w:numPr>
          <w:numId w:val="52"/>
        </w:numPr>
        <w:spacing w:before="0" w:after="0"/>
        <w:ind w:left="360" w:hanging="360"/>
      </w:pPr>
      <w:r>
        <w:rPr>
          <w:b w:val="on"/>
        </w:rPr>
        <w:t>Begin Regex</w:t>
      </w:r>
      <w:r>
        <w:t>: A regular expression that matches the start of a log record. This is useful when a single log record spans multiple lines. If not specified, newline characters are treated as log delimiters.</w:t>
      </w:r>
    </w:p>
    <w:p>
      <w:pPr>
        <w:numPr>
          <w:numId w:val="52"/>
        </w:numPr>
        <w:spacing w:before="0" w:after="0"/>
        <w:ind w:left="360" w:hanging="360"/>
      </w:pPr>
      <w:r>
        <w:rPr>
          <w:b w:val="on"/>
        </w:rPr>
        <w:t>End Regex</w:t>
      </w:r>
      <w:r>
        <w:t>: A regular expression that matches the end of a log record. This is useful when a single log record spans multiple lines. If not specified, newline characters are treated as log delimiters.</w:t>
      </w:r>
    </w:p>
    <w:p>
      <w:pPr>
        <w:numPr>
          <w:numId w:val="52"/>
        </w:numPr>
        <w:spacing w:before="0" w:after="0"/>
        <w:ind w:left="360" w:hanging="360"/>
      </w:pPr>
      <w:r>
        <w:rPr>
          <w:b w:val="on"/>
        </w:rPr>
        <w:t>Charset</w:t>
      </w:r>
      <w:r>
        <w:t xml:space="preserve">: The character encoding to apply to the file (default: </w:t>
      </w:r>
      <w:r>
        <w:rPr>
          <w:rStyle w:val="af4"/>
        </w:rPr>
        <w:t>utf-8</w:t>
      </w:r>
      <w:r>
        <w:t>).</w:t>
      </w:r>
    </w:p>
    <w:p>
      <w:pPr>
        <w:numPr>
          <w:numId w:val="52"/>
        </w:numPr>
        <w:spacing w:before="0" w:after="0"/>
        <w:ind w:left="360" w:hanging="360"/>
      </w:pPr>
      <w:r>
        <w:rPr>
          <w:b w:val="on"/>
        </w:rPr>
        <w:t>Filename Tag</w:t>
      </w:r>
      <w:r>
        <w:t>: Name of the field to store the collected file's name.</w:t>
      </w:r>
    </w:p>
    <w:p>
      <w:pPr>
        <w:numPr>
          <w:numId w:val="52"/>
        </w:numPr>
        <w:spacing w:before="0" w:after="0"/>
        <w:ind w:left="360" w:hanging="360"/>
      </w:pPr>
      <w:r>
        <w:rPr>
          <w:b w:val="on"/>
        </w:rPr>
        <w:t>EOF Flush</w:t>
      </w:r>
      <w:r>
        <w:t xml:space="preserve">: A boolean option that determines whether to collect logs when the end of the log record is not identified but the end of the file is reached. (default: </w:t>
      </w:r>
      <w:r>
        <w:rPr>
          <w:rStyle w:val="af4"/>
        </w:rPr>
        <w:t>false</w:t>
      </w:r>
      <w:r>
        <w:t>).</w:t>
      </w:r>
    </w:p>
    <w:p>
      <w:pPr>
        <w:numPr>
          <w:numId w:val="52"/>
        </w:numPr>
        <w:spacing w:before="0" w:after="0"/>
        <w:ind w:left="360" w:hanging="360"/>
      </w:pPr>
      <w:r>
        <w:rPr>
          <w:b w:val="on"/>
        </w:rPr>
        <w:t>Line Delimiter</w:t>
      </w:r>
      <w:r>
        <w:t xml:space="preserve">: Unicode character for newline (e.g., </w:t>
      </w:r>
      <w:r>
        <w:rPr>
          <w:rStyle w:val="af4"/>
        </w:rPr>
        <w:t>\u000A</w:t>
      </w:r>
      <w:r>
        <w:t xml:space="preserve"> for </w:t>
      </w:r>
      <w:r>
        <w:rPr>
          <w:rStyle w:val="af4"/>
        </w:rPr>
        <w:t>LF</w:t>
      </w:r>
      <w:r>
        <w:t xml:space="preserve">) (default: </w:t>
      </w:r>
      <w:r>
        <w:rPr>
          <w:rStyle w:val="af4"/>
        </w:rPr>
        <w:t>\u000A</w:t>
      </w:r>
      <w:r>
        <w:t xml:space="preserve"> if not specified). For Unicode search, see </w:t>
      </w:r>
      <w:hyperlink r:id="rId32">
        <w:r>
          <w:rPr>
            <w:rStyle w:val="a6"/>
          </w:rPr>
          <w:t>SYMBL</w:t>
        </w:r>
      </w:hyperlink>
      <w:r>
        <w:t>.</w:t>
      </w:r>
    </w:p>
    <w:p>
      <w:pPr>
        <w:pStyle w:val="a7"/>
      </w:pPr>
      <w:r>
        <w:t>SNMP GET</w:t>
      </w:r>
    </w:p>
    <w:p>
      <w:r>
        <w:t>Collects results from SNMP queries executed against an SNMP agent.</w:t>
      </w:r>
    </w:p>
    <w:p>
      <w:pPr>
        <w:numPr>
          <w:numId w:val="54"/>
        </w:numPr>
        <w:spacing w:before="0" w:after="0"/>
        <w:ind w:left="360" w:hanging="360"/>
      </w:pPr>
      <w:r>
        <w:rPr>
          <w:b w:val="on"/>
        </w:rPr>
        <w:t>SNMP Version</w:t>
      </w:r>
      <w:r>
        <w:t>: SNMP version, either v1 or v2c (default: none).</w:t>
      </w:r>
    </w:p>
    <w:p>
      <w:pPr>
        <w:numPr>
          <w:numId w:val="54"/>
        </w:numPr>
        <w:spacing w:before="0" w:after="0"/>
        <w:ind w:left="360" w:hanging="360"/>
      </w:pPr>
      <w:r>
        <w:rPr>
          <w:b w:val="on"/>
        </w:rPr>
        <w:t>IP Address</w:t>
      </w:r>
      <w:r>
        <w:t>: Host name or IP address of the SNMP agent (default: none).</w:t>
      </w:r>
    </w:p>
    <w:p>
      <w:pPr>
        <w:numPr>
          <w:numId w:val="54"/>
        </w:numPr>
        <w:spacing w:before="0" w:after="0"/>
        <w:ind w:left="360" w:hanging="360"/>
      </w:pPr>
      <w:r>
        <w:rPr>
          <w:b w:val="on"/>
        </w:rPr>
        <w:t>SNMP Port</w:t>
      </w:r>
      <w:r>
        <w:t>: Port number to use for SNMP queries (default: 161).</w:t>
      </w:r>
    </w:p>
    <w:p>
      <w:pPr>
        <w:numPr>
          <w:numId w:val="54"/>
        </w:numPr>
        <w:spacing w:before="0" w:after="0"/>
        <w:ind w:left="360" w:hanging="360"/>
      </w:pPr>
      <w:r>
        <w:rPr>
          <w:b w:val="on"/>
        </w:rPr>
        <w:t>SNMP Community</w:t>
      </w:r>
      <w:r>
        <w:t xml:space="preserve">: The SNMP community string for authentication with the agent (e.g., </w:t>
      </w:r>
      <w:r>
        <w:rPr>
          <w:rStyle w:val="af4"/>
        </w:rPr>
        <w:t>public</w:t>
      </w:r>
      <w:r>
        <w:t>)</w:t>
      </w:r>
    </w:p>
    <w:p>
      <w:pPr>
        <w:numPr>
          <w:numId w:val="54"/>
        </w:numPr>
        <w:spacing w:before="0" w:after="0"/>
        <w:ind w:left="360" w:hanging="360"/>
      </w:pPr>
      <w:r>
        <w:rPr>
          <w:b w:val="on"/>
        </w:rPr>
        <w:t>OID Mappings</w:t>
      </w:r>
      <w:r>
        <w:t>: Pairs of Object IDs (OIDs) and corresponding field names, separated by commas (,). During log collection, each OID will be mapped to the specified field name and logged with its value.</w:t>
      </w:r>
    </w:p>
    <w:p>
      <w:pPr>
        <w:numPr>
          <w:numId w:val="54"/>
        </w:numPr>
        <w:spacing w:before="0" w:after="0"/>
        <w:ind w:left="360" w:hanging="360"/>
      </w:pPr>
      <w:r>
        <w:rPr>
          <w:b w:val="on"/>
        </w:rPr>
        <w:t>Query Timeout (Seconds)</w:t>
      </w:r>
      <w:r>
        <w:t>: Maximum wait time for a query response, in seconds (default: 5).</w:t>
      </w:r>
    </w:p>
    <w:p>
      <w:pPr>
        <w:numPr>
          <w:numId w:val="54"/>
        </w:numPr>
        <w:spacing w:before="0" w:after="0"/>
        <w:ind w:left="360" w:hanging="360"/>
      </w:pPr>
      <w:r>
        <w:rPr>
          <w:b w:val="on"/>
        </w:rPr>
        <w:t>Retry Count</w:t>
      </w:r>
      <w:r>
        <w:t>: Number of retries in case of query failure (default: 2).</w:t>
      </w:r>
    </w:p>
    <w:p>
      <w:pPr>
        <w:pStyle w:val="a7"/>
      </w:pPr>
      <w:r>
        <w:t>SNMP Interface Statistics</w:t>
      </w:r>
    </w:p>
    <w:p>
      <w:r>
        <w:t>Collect per-interface traffic statistics via SNMP queries.</w:t>
      </w:r>
    </w:p>
    <w:p>
      <w:pPr>
        <w:numPr>
          <w:numId w:val="55"/>
        </w:numPr>
        <w:spacing w:before="0" w:after="0"/>
        <w:ind w:left="360" w:hanging="360"/>
      </w:pPr>
      <w:r>
        <w:rPr>
          <w:b w:val="on"/>
        </w:rPr>
        <w:t>Target Agent IP Address</w:t>
      </w:r>
      <w:r>
        <w:t>: IP address of the target network device (default: none).</w:t>
      </w:r>
    </w:p>
    <w:p>
      <w:pPr>
        <w:numPr>
          <w:numId w:val="55"/>
        </w:numPr>
        <w:spacing w:before="0" w:after="0"/>
        <w:ind w:left="360" w:hanging="360"/>
      </w:pPr>
      <w:r>
        <w:rPr>
          <w:b w:val="on"/>
        </w:rPr>
        <w:t>Target Agent SNMP Port</w:t>
      </w:r>
      <w:r>
        <w:t>: Port number for SNMP queries (default: 161).</w:t>
      </w:r>
    </w:p>
    <w:p>
      <w:pPr>
        <w:numPr>
          <w:numId w:val="55"/>
        </w:numPr>
        <w:spacing w:before="0" w:after="0"/>
        <w:ind w:left="360" w:hanging="360"/>
      </w:pPr>
      <w:r>
        <w:rPr>
          <w:b w:val="on"/>
        </w:rPr>
        <w:t>SNMP Community</w:t>
      </w:r>
      <w:r>
        <w:t xml:space="preserve">: SNMP community string for authentication with the target device (e.g., </w:t>
      </w:r>
      <w:r>
        <w:rPr>
          <w:rStyle w:val="af4"/>
        </w:rPr>
        <w:t>public</w:t>
      </w:r>
      <w:r>
        <w:t>).</w:t>
      </w:r>
    </w:p>
    <w:p>
      <w:pPr>
        <w:numPr>
          <w:numId w:val="55"/>
        </w:numPr>
        <w:spacing w:before="0" w:after="0"/>
        <w:ind w:left="360" w:hanging="360"/>
      </w:pPr>
      <w:r>
        <w:rPr>
          <w:b w:val="on"/>
        </w:rPr>
        <w:t>SNMP Version</w:t>
      </w:r>
      <w:r>
        <w:t>: SNMP version, either v1 or v2c (default: v2c).</w:t>
      </w:r>
    </w:p>
    <w:p>
      <w:pPr>
        <w:pStyle w:val="a7"/>
      </w:pPr>
      <w:r>
        <w:t>SNMP Trap</w:t>
      </w:r>
    </w:p>
    <w:p>
      <w:r>
        <w:t>Collects SNMP trap messages sent to Logpresso Sonar by network hosts.</w:t>
      </w:r>
    </w:p>
    <w:p>
      <w:pPr>
        <w:numPr>
          <w:numId w:val="56"/>
        </w:numPr>
        <w:spacing w:before="0" w:after="0"/>
        <w:ind w:left="360" w:hanging="360"/>
      </w:pPr>
      <w:r>
        <w:rPr>
          <w:b w:val="on"/>
        </w:rPr>
        <w:t>Remote IP</w:t>
      </w:r>
      <w:r>
        <w:t>: IP address of the host sending the SNMP trap message.</w:t>
      </w:r>
    </w:p>
    <w:p>
      <w:pPr>
        <w:pStyle w:val="a7"/>
      </w:pPr>
      <w:r>
        <w:t>SNMPv3 GET</w:t>
      </w:r>
    </w:p>
    <w:p>
      <w:r>
        <w:t>Collects results from SNMP queries executed against an SNMPv3 agent.</w:t>
      </w:r>
    </w:p>
    <w:p>
      <w:pPr>
        <w:numPr>
          <w:numId w:val="57"/>
        </w:numPr>
        <w:spacing w:before="0" w:after="0"/>
        <w:ind w:left="360" w:hanging="360"/>
      </w:pPr>
      <w:r>
        <w:rPr>
          <w:b w:val="on"/>
        </w:rPr>
        <w:t>IP Address</w:t>
      </w:r>
      <w:r>
        <w:t>: Host name or IP address of the SNMP agent (default: none).</w:t>
      </w:r>
    </w:p>
    <w:p>
      <w:pPr>
        <w:numPr>
          <w:numId w:val="57"/>
        </w:numPr>
        <w:spacing w:before="0" w:after="0"/>
        <w:ind w:left="360" w:hanging="360"/>
      </w:pPr>
      <w:r>
        <w:rPr>
          <w:b w:val="on"/>
        </w:rPr>
        <w:t>SNMPv3 Port</w:t>
      </w:r>
      <w:r>
        <w:t>: Port number for SNMP queries (default: 161).</w:t>
      </w:r>
    </w:p>
    <w:p>
      <w:pPr>
        <w:numPr>
          <w:numId w:val="57"/>
        </w:numPr>
        <w:spacing w:before="0" w:after="0"/>
        <w:ind w:left="360" w:hanging="360"/>
      </w:pPr>
      <w:r>
        <w:rPr>
          <w:b w:val="on"/>
        </w:rPr>
        <w:t>SNMPv3 Security Name</w:t>
      </w:r>
      <w:r>
        <w:t>: Username for authenticating SNMPv3 communication.</w:t>
      </w:r>
    </w:p>
    <w:p>
      <w:pPr>
        <w:numPr>
          <w:numId w:val="57"/>
        </w:numPr>
        <w:spacing w:before="0" w:after="0"/>
        <w:ind w:left="360" w:hanging="360"/>
      </w:pPr>
      <w:r>
        <w:rPr>
          <w:b w:val="on"/>
        </w:rPr>
        <w:t>Authentication Protocol</w:t>
      </w:r>
      <w:r>
        <w:t xml:space="preserve">: Authentication protocol, either </w:t>
      </w:r>
      <w:r>
        <w:rPr>
          <w:rStyle w:val="af4"/>
        </w:rPr>
        <w:t>MD5</w:t>
      </w:r>
      <w:r>
        <w:t xml:space="preserve"> or </w:t>
      </w:r>
      <w:r>
        <w:rPr>
          <w:rStyle w:val="af4"/>
        </w:rPr>
        <w:t>SHA</w:t>
      </w:r>
      <w:r>
        <w:t xml:space="preserve"> (default: </w:t>
      </w:r>
      <w:r>
        <w:rPr>
          <w:rStyle w:val="af4"/>
        </w:rPr>
        <w:t>SHA</w:t>
      </w:r>
      <w:r>
        <w:t>).</w:t>
      </w:r>
    </w:p>
    <w:p>
      <w:pPr>
        <w:numPr>
          <w:numId w:val="57"/>
        </w:numPr>
        <w:spacing w:before="0" w:after="0"/>
        <w:ind w:left="360" w:hanging="360"/>
      </w:pPr>
      <w:r>
        <w:rPr>
          <w:b w:val="on"/>
        </w:rPr>
        <w:t>SNMPv3 Authentication Password</w:t>
      </w:r>
      <w:r>
        <w:t>: Password for SNMPv3 authentication.</w:t>
      </w:r>
    </w:p>
    <w:p>
      <w:pPr>
        <w:numPr>
          <w:numId w:val="57"/>
        </w:numPr>
        <w:spacing w:before="0" w:after="0"/>
        <w:ind w:left="360" w:hanging="360"/>
      </w:pPr>
      <w:r>
        <w:rPr>
          <w:b w:val="on"/>
        </w:rPr>
        <w:t>Priv Protocol</w:t>
      </w:r>
      <w:r>
        <w:t xml:space="preserve">: The encryption protocol, either </w:t>
      </w:r>
      <w:r>
        <w:rPr>
          <w:rStyle w:val="af4"/>
        </w:rPr>
        <w:t>DES</w:t>
      </w:r>
      <w:r>
        <w:t xml:space="preserve"> or </w:t>
      </w:r>
      <w:r>
        <w:rPr>
          <w:rStyle w:val="af4"/>
        </w:rPr>
        <w:t>AES</w:t>
      </w:r>
      <w:r>
        <w:t xml:space="preserve"> (default: </w:t>
      </w:r>
      <w:r>
        <w:rPr>
          <w:rStyle w:val="af4"/>
        </w:rPr>
        <w:t>AES</w:t>
      </w:r>
      <w:r>
        <w:t>).</w:t>
      </w:r>
    </w:p>
    <w:p>
      <w:pPr>
        <w:numPr>
          <w:numId w:val="57"/>
        </w:numPr>
        <w:spacing w:before="0" w:after="0"/>
        <w:ind w:left="360" w:hanging="360"/>
      </w:pPr>
      <w:r>
        <w:rPr>
          <w:b w:val="on"/>
        </w:rPr>
        <w:t>SNMPv3 Priv Password</w:t>
      </w:r>
      <w:r>
        <w:t>: Key for SNMPv3 encryption.</w:t>
      </w:r>
    </w:p>
    <w:p>
      <w:pPr>
        <w:numPr>
          <w:numId w:val="57"/>
        </w:numPr>
        <w:spacing w:before="0" w:after="0"/>
        <w:ind w:left="360" w:hanging="360"/>
      </w:pPr>
      <w:r>
        <w:rPr>
          <w:b w:val="on"/>
        </w:rPr>
        <w:t>OID Mappings</w:t>
      </w:r>
      <w:r>
        <w:t>: Pairs of Object IDs (OIDs) and corresponding field names, separated by commas (,). During log collection, each OID will be mapped to the specified field name and logged with its value.</w:t>
      </w:r>
    </w:p>
    <w:p>
      <w:pPr>
        <w:numPr>
          <w:numId w:val="57"/>
        </w:numPr>
        <w:spacing w:before="0" w:after="0"/>
        <w:ind w:left="360" w:hanging="360"/>
      </w:pPr>
      <w:r>
        <w:rPr>
          <w:b w:val="on"/>
        </w:rPr>
        <w:t>Query Timeout (Seconds)</w:t>
      </w:r>
      <w:r>
        <w:t>: Maximum wait time for a query response, in seconds (default: 5).</w:t>
      </w:r>
    </w:p>
    <w:p>
      <w:pPr>
        <w:numPr>
          <w:numId w:val="57"/>
        </w:numPr>
        <w:spacing w:before="0" w:after="0"/>
        <w:ind w:left="360" w:hanging="360"/>
      </w:pPr>
      <w:r>
        <w:rPr>
          <w:b w:val="on"/>
        </w:rPr>
        <w:t>Retry Count</w:t>
      </w:r>
      <w:r>
        <w:t>: Number of retries in case of query failure (default: 2).</w:t>
      </w:r>
    </w:p>
    <w:p>
      <w:pPr>
        <w:pStyle w:val="a7"/>
      </w:pPr>
      <w:r>
        <w:t>SNMPv3 Interface Statistics</w:t>
      </w:r>
    </w:p>
    <w:p>
      <w:r>
        <w:t>Collects per-interface traffic statistics using SNMPv3 queries.</w:t>
      </w:r>
    </w:p>
    <w:p>
      <w:pPr>
        <w:numPr>
          <w:numId w:val="58"/>
        </w:numPr>
        <w:spacing w:before="0" w:after="0"/>
        <w:ind w:left="360" w:hanging="360"/>
      </w:pPr>
      <w:r>
        <w:rPr>
          <w:b w:val="on"/>
        </w:rPr>
        <w:t>Agent IP</w:t>
      </w:r>
      <w:r>
        <w:t>: IP address of the target network device (default: none).</w:t>
      </w:r>
    </w:p>
    <w:p>
      <w:pPr>
        <w:numPr>
          <w:numId w:val="58"/>
        </w:numPr>
        <w:spacing w:before="0" w:after="0"/>
        <w:ind w:left="360" w:hanging="360"/>
      </w:pPr>
      <w:r>
        <w:rPr>
          <w:b w:val="on"/>
        </w:rPr>
        <w:t>Agent SNMP Port</w:t>
      </w:r>
      <w:r>
        <w:t>: Port number to use for SNMP queries (default: 161).</w:t>
      </w:r>
    </w:p>
    <w:p>
      <w:pPr>
        <w:numPr>
          <w:numId w:val="58"/>
        </w:numPr>
        <w:spacing w:before="0" w:after="0"/>
        <w:ind w:left="360" w:hanging="360"/>
      </w:pPr>
      <w:r>
        <w:rPr>
          <w:b w:val="on"/>
        </w:rPr>
        <w:t>SNMPv3 Security Name</w:t>
      </w:r>
      <w:r>
        <w:t>: Username for authenticating SNMPv3 communication.</w:t>
      </w:r>
    </w:p>
    <w:p>
      <w:pPr>
        <w:numPr>
          <w:numId w:val="58"/>
        </w:numPr>
        <w:spacing w:before="0" w:after="0"/>
        <w:ind w:left="360" w:hanging="360"/>
      </w:pPr>
      <w:r>
        <w:rPr>
          <w:b w:val="on"/>
        </w:rPr>
        <w:t>Authentication Protocol</w:t>
      </w:r>
      <w:r>
        <w:t xml:space="preserve">: Authentication protocol, either </w:t>
      </w:r>
      <w:r>
        <w:rPr>
          <w:rStyle w:val="af4"/>
        </w:rPr>
        <w:t>MD5</w:t>
      </w:r>
      <w:r>
        <w:t xml:space="preserve"> or </w:t>
      </w:r>
      <w:r>
        <w:rPr>
          <w:rStyle w:val="af4"/>
        </w:rPr>
        <w:t>SHA</w:t>
      </w:r>
      <w:r>
        <w:t xml:space="preserve"> (default: </w:t>
      </w:r>
      <w:r>
        <w:rPr>
          <w:rStyle w:val="af4"/>
        </w:rPr>
        <w:t>SHA</w:t>
      </w:r>
      <w:r>
        <w:t>).</w:t>
      </w:r>
    </w:p>
    <w:p>
      <w:pPr>
        <w:numPr>
          <w:numId w:val="58"/>
        </w:numPr>
        <w:spacing w:before="0" w:after="0"/>
        <w:ind w:left="360" w:hanging="360"/>
      </w:pPr>
      <w:r>
        <w:rPr>
          <w:b w:val="on"/>
        </w:rPr>
        <w:t>SNMPv3 Authentication Password</w:t>
      </w:r>
      <w:r>
        <w:t>: Password for SNMPv3 authentication.</w:t>
      </w:r>
    </w:p>
    <w:p>
      <w:pPr>
        <w:numPr>
          <w:numId w:val="58"/>
        </w:numPr>
        <w:spacing w:before="0" w:after="0"/>
        <w:ind w:left="360" w:hanging="360"/>
      </w:pPr>
      <w:r>
        <w:rPr>
          <w:b w:val="on"/>
        </w:rPr>
        <w:t>Priv Protocol</w:t>
      </w:r>
      <w:r>
        <w:t xml:space="preserve">: The encryption protocol, either </w:t>
      </w:r>
      <w:r>
        <w:rPr>
          <w:rStyle w:val="af4"/>
        </w:rPr>
        <w:t>DES</w:t>
      </w:r>
      <w:r>
        <w:t xml:space="preserve"> or </w:t>
      </w:r>
      <w:r>
        <w:rPr>
          <w:rStyle w:val="af4"/>
        </w:rPr>
        <w:t>AES</w:t>
      </w:r>
      <w:r>
        <w:t xml:space="preserve"> (default: </w:t>
      </w:r>
      <w:r>
        <w:rPr>
          <w:rStyle w:val="af4"/>
        </w:rPr>
        <w:t>AES</w:t>
      </w:r>
      <w:r>
        <w:t>).</w:t>
      </w:r>
    </w:p>
    <w:p>
      <w:pPr>
        <w:numPr>
          <w:numId w:val="58"/>
        </w:numPr>
        <w:spacing w:before="0" w:after="0"/>
        <w:ind w:left="360" w:hanging="360"/>
      </w:pPr>
      <w:r>
        <w:rPr>
          <w:b w:val="on"/>
        </w:rPr>
        <w:t>SNMPv3 Priv Password</w:t>
      </w:r>
      <w:r>
        <w:t>: Key for SNMPv3 encryption.</w:t>
      </w:r>
    </w:p>
    <w:p>
      <w:pPr>
        <w:pStyle w:val="a7"/>
      </w:pPr>
      <w:r>
        <w:t>SSH Execution</w:t>
      </w:r>
    </w:p>
    <w:p>
      <w:r>
        <w:t>Executes a command on a network host via SSH and collects its standard output.</w:t>
      </w:r>
    </w:p>
    <w:p>
      <w:pPr>
        <w:numPr>
          <w:numId w:val="59"/>
        </w:numPr>
        <w:spacing w:before="0" w:after="0"/>
        <w:ind w:left="360" w:hanging="360"/>
      </w:pPr>
      <w:r>
        <w:rPr>
          <w:b w:val="on"/>
        </w:rPr>
        <w:t>SSH Profile</w:t>
      </w:r>
      <w:r>
        <w:t xml:space="preserve">: Name of the </w:t>
      </w:r>
      <w:hyperlink r:id="rId33">
        <w:r>
          <w:rPr>
            <w:rStyle w:val="a6"/>
          </w:rPr>
          <w:t>Connect Profile</w:t>
        </w:r>
      </w:hyperlink>
      <w:r>
        <w:t xml:space="preserve"> required for SSH connection.</w:t>
      </w:r>
    </w:p>
    <w:p>
      <w:pPr>
        <w:numPr>
          <w:numId w:val="59"/>
        </w:numPr>
        <w:spacing w:before="0" w:after="0"/>
        <w:ind w:left="360" w:hanging="360"/>
      </w:pPr>
      <w:r>
        <w:rPr>
          <w:b w:val="on"/>
        </w:rPr>
        <w:t>Command</w:t>
      </w:r>
      <w:r>
        <w:t>: The command to execute in the login shell.</w:t>
      </w:r>
    </w:p>
    <w:p>
      <w:pPr>
        <w:pStyle w:val="a7"/>
      </w:pPr>
      <w:r>
        <w:t>TCP Port Checker</w:t>
      </w:r>
    </w:p>
    <w:p>
      <w:r>
        <w:t>Checks the open status of TCP ports on a network host and collects the results.</w:t>
      </w:r>
    </w:p>
    <w:p>
      <w:pPr>
        <w:numPr>
          <w:numId w:val="60"/>
        </w:numPr>
        <w:spacing w:before="0" w:after="0"/>
        <w:ind w:left="360" w:hanging="360"/>
      </w:pPr>
      <w:r>
        <w:rPr>
          <w:b w:val="on"/>
        </w:rPr>
        <w:t>TCP Port</w:t>
      </w:r>
      <w:r>
        <w:t>: Remote TCP port number to check.</w:t>
      </w:r>
    </w:p>
    <w:p>
      <w:pPr>
        <w:numPr>
          <w:numId w:val="60"/>
        </w:numPr>
        <w:spacing w:before="0" w:after="0"/>
        <w:ind w:left="360" w:hanging="360"/>
      </w:pPr>
      <w:r>
        <w:rPr>
          <w:b w:val="on"/>
        </w:rPr>
        <w:t>Remote Hosts</w:t>
      </w:r>
      <w:r>
        <w:t>: A comma-separated (,) list of remote host IP addresses. Domain names (e.g.,</w:t>
      </w:r>
      <w:r>
        <w:rPr>
          <w:rStyle w:val="af4"/>
        </w:rPr>
        <w:t>localhost</w:t>
      </w:r>
      <w:r>
        <w:t xml:space="preserve">, </w:t>
      </w:r>
      <w:r>
        <w:rPr>
          <w:rStyle w:val="af4"/>
        </w:rPr>
        <w:t>example.com</w:t>
      </w:r>
      <w:r>
        <w:t>) are resolved to IP addresses automatically.</w:t>
      </w:r>
    </w:p>
    <w:p>
      <w:pPr>
        <w:numPr>
          <w:numId w:val="60"/>
        </w:numPr>
        <w:spacing w:before="0" w:after="0"/>
        <w:ind w:left="360" w:hanging="360"/>
      </w:pPr>
      <w:r>
        <w:rPr>
          <w:b w:val="on"/>
        </w:rPr>
        <w:t>Timeout</w:t>
      </w:r>
      <w:r>
        <w:t>: Connection timeout duration in milliseconds (default: 0).</w:t>
      </w:r>
    </w:p>
    <w:p>
      <w:pPr>
        <w:pStyle w:val="a7"/>
      </w:pPr>
      <w:r>
        <w:t>WTMP</w:t>
      </w:r>
    </w:p>
    <w:p>
      <w:r>
        <w:t>Collects WTMP events from the local host.</w:t>
      </w:r>
    </w:p>
    <w:p>
      <w:pPr>
        <w:numPr>
          <w:numId w:val="61"/>
        </w:numPr>
        <w:spacing w:before="0" w:after="0"/>
        <w:ind w:left="360" w:hanging="360"/>
      </w:pPr>
      <w:r>
        <w:rPr>
          <w:b w:val="on"/>
        </w:rPr>
        <w:t>Path</w:t>
      </w:r>
      <w:r>
        <w:t xml:space="preserve">: The absolute path to the WTMP log file (default: </w:t>
      </w:r>
      <w:r>
        <w:rPr>
          <w:rStyle w:val="af4"/>
        </w:rPr>
        <w:t>/var/log/wtmp</w:t>
      </w:r>
      <w:r>
        <w:t>).</w:t>
      </w:r>
    </w:p>
    <w:p>
      <w:pPr>
        <w:numPr>
          <w:numId w:val="61"/>
        </w:numPr>
        <w:spacing w:before="0" w:after="0"/>
        <w:ind w:left="360" w:hanging="360"/>
      </w:pPr>
      <w:r>
        <w:rPr>
          <w:b w:val="on"/>
        </w:rPr>
        <w:t>OS Type</w:t>
      </w:r>
      <w:r>
        <w:t xml:space="preserve">: The operating system type (default: </w:t>
      </w:r>
      <w:r>
        <w:rPr>
          <w:b w:val="on"/>
        </w:rPr>
        <w:t>linux</w:t>
      </w:r>
      <w:r>
        <w:t xml:space="preserve">). Choose from </w:t>
      </w:r>
      <w:r>
        <w:rPr>
          <w:b w:val="on"/>
        </w:rPr>
        <w:t>linux</w:t>
      </w:r>
      <w:r>
        <w:t xml:space="preserve">, </w:t>
      </w:r>
      <w:r>
        <w:rPr>
          <w:b w:val="on"/>
        </w:rPr>
        <w:t>solaris</w:t>
      </w:r>
      <w:r>
        <w:t xml:space="preserve">, </w:t>
      </w:r>
      <w:r>
        <w:rPr>
          <w:b w:val="on"/>
        </w:rPr>
        <w:t>solaris_x86</w:t>
      </w:r>
      <w:r>
        <w:t xml:space="preserve">, </w:t>
      </w:r>
      <w:r>
        <w:rPr>
          <w:b w:val="on"/>
        </w:rPr>
        <w:t>aix</w:t>
      </w:r>
      <w:r>
        <w:t xml:space="preserve">, and </w:t>
      </w:r>
      <w:r>
        <w:rPr>
          <w:b w:val="on"/>
        </w:rPr>
        <w:t>hpux</w:t>
      </w:r>
      <w:r>
        <w:t>.</w:t>
      </w:r>
    </w:p>
    <w:p>
      <w:pPr>
        <w:numPr>
          <w:numId w:val="61"/>
        </w:numPr>
        <w:spacing w:before="0" w:after="0"/>
        <w:ind w:left="360" w:hanging="360"/>
      </w:pPr>
      <w:r>
        <w:rPr>
          <w:b w:val="on"/>
        </w:rPr>
        <w:t>Host IP</w:t>
      </w:r>
      <w:r>
        <w:t xml:space="preserve">: IP address to record in the </w:t>
      </w:r>
      <w:r>
        <w:rPr>
          <w:b w:val="on"/>
        </w:rPr>
        <w:t>dst_ip</w:t>
      </w:r>
      <w:r>
        <w:t xml:space="preserve"> field. Since WTMP logs do not contain host information, specifying a host IP helps distinguish between logs from multiple hosts.</w:t>
      </w:r>
    </w:p>
    <w:p>
      <w:pPr>
        <w:pStyle w:val="a7"/>
      </w:pPr>
      <w:r>
        <w:t>Directory Watcher</w:t>
      </w:r>
    </w:p>
    <w:p>
      <w:r>
        <w:t>Collects files from a local directory that match a specified filename pattern.</w:t>
      </w:r>
    </w:p>
    <w:p>
      <w:pPr>
        <w:numPr>
          <w:numId w:val="62"/>
        </w:numPr>
        <w:spacing w:before="0" w:after="0"/>
        <w:ind w:left="360" w:hanging="360"/>
      </w:pPr>
      <w:r>
        <w:rPr>
          <w:b w:val="on"/>
        </w:rPr>
        <w:t>Directory Path</w:t>
      </w:r>
      <w:r>
        <w:t xml:space="preserve">: The absolute path to the target directory (e.g., </w:t>
      </w:r>
      <w:r>
        <w:rPr>
          <w:rStyle w:val="af4"/>
        </w:rPr>
        <w:t>/var/log/foo</w:t>
      </w:r>
      <w:r>
        <w:t>).</w:t>
      </w:r>
    </w:p>
    <w:p>
      <w:pPr>
        <w:numPr>
          <w:numId w:val="62"/>
        </w:numPr>
        <w:spacing w:before="0" w:after="0"/>
        <w:ind w:left="360" w:hanging="360"/>
      </w:pPr>
      <w:r>
        <w:rPr>
          <w:b w:val="on"/>
        </w:rPr>
        <w:t>Filename Pattern</w:t>
      </w:r>
      <w:r>
        <w:t xml:space="preserve">: A regular expression defining the pattern for filenames to collect, such as </w:t>
      </w:r>
      <w:r>
        <w:rPr>
          <w:rStyle w:val="af4"/>
        </w:rPr>
        <w:t>bar*.gz</w:t>
      </w:r>
      <w:r>
        <w:t>.</w:t>
      </w:r>
    </w:p>
    <w:p>
      <w:pPr>
        <w:numPr>
          <w:numId w:val="62"/>
        </w:numPr>
        <w:spacing w:before="0" w:after="0"/>
        <w:ind w:left="360" w:hanging="360"/>
      </w:pPr>
      <w:r>
        <w:rPr>
          <w:b w:val="on"/>
        </w:rPr>
        <w:t>Date Pattern</w:t>
      </w:r>
      <w:r>
        <w:t>: A regular expression used to extract date and time from log entries.</w:t>
      </w:r>
    </w:p>
    <w:p>
      <w:pPr>
        <w:numPr>
          <w:numId w:val="63"/>
        </w:numPr>
        <w:spacing w:before="0" w:after="0"/>
        <w:ind w:left="720" w:hanging="360"/>
      </w:pPr>
      <w:r>
        <w:t>Example of a regular expression for date information in Apache logs:</w:t>
      </w:r>
    </w:p>
    <w:p>
      <w:pPr>
        <w:pStyle w:val="ae"/>
        <w:numPr>
          <w:numId w:val="63"/>
        </w:numPr>
        <w:spacing w:before="0" w:after="0"/>
        <w:ind w:left="720" w:hanging="360"/>
      </w:pPr>
      <w:r>
        <w:t>\[(\d{2}/\S{3,10}/\d{4}:\d{2}:\d{2}:\d{2} \+\d{4})\]</w:t>
      </w:r>
    </w:p>
    <w:p>
      <w:pPr>
        <w:numPr>
          <w:numId w:val="63"/>
        </w:numPr>
        <w:spacing w:before="0" w:after="0"/>
        <w:ind w:left="720" w:hanging="360"/>
      </w:pPr>
      <w:r>
        <w:t xml:space="preserve">The </w:t>
      </w:r>
      <w:r>
        <w:rPr>
          <w:b w:val="on"/>
        </w:rPr>
        <w:t>Date Pattern</w:t>
      </w:r>
      <w:r>
        <w:t xml:space="preserve"> groups date components inside parentheses (</w:t>
      </w:r>
      <w:r>
        <w:rPr>
          <w:rStyle w:val="af4"/>
        </w:rPr>
        <w:t>( )</w:t>
      </w:r>
      <w:r>
        <w:t xml:space="preserve">) to form a single date string, which is then used to extract time based on the </w:t>
      </w:r>
      <w:r>
        <w:rPr>
          <w:b w:val="on"/>
        </w:rPr>
        <w:t>Date Format</w:t>
      </w:r>
      <w:r>
        <w:t xml:space="preserve"> and </w:t>
      </w:r>
      <w:r>
        <w:rPr>
          <w:b w:val="on"/>
        </w:rPr>
        <w:t>Date Locale</w:t>
      </w:r>
      <w:r>
        <w:t>.</w:t>
      </w:r>
    </w:p>
    <w:p>
      <w:pPr>
        <w:numPr>
          <w:numId w:val="62"/>
        </w:numPr>
        <w:spacing w:before="0" w:after="0"/>
        <w:ind w:left="360" w:hanging="360"/>
      </w:pPr>
      <w:r>
        <w:rPr>
          <w:b w:val="on"/>
        </w:rPr>
        <w:t>Date Format</w:t>
      </w:r>
      <w:r>
        <w:t xml:space="preserve">: The pattern to parse the date string (e.g. </w:t>
      </w:r>
      <w:r>
        <w:rPr>
          <w:rStyle w:val="af4"/>
        </w:rPr>
        <w:t>yyyy-MM-dd HH:mm:ss</w:t>
      </w:r>
      <w:r>
        <w:t xml:space="preserve">). Parsing may vary depending on the </w:t>
      </w:r>
      <w:r>
        <w:rPr>
          <w:b w:val="on"/>
        </w:rPr>
        <w:t>Date Locale</w:t>
      </w:r>
      <w:r>
        <w:t>.</w:t>
      </w:r>
    </w:p>
    <w:p>
      <w:pPr>
        <w:numPr>
          <w:numId w:val="62"/>
        </w:numPr>
        <w:spacing w:before="0" w:after="0"/>
        <w:ind w:left="360" w:hanging="360"/>
      </w:pPr>
      <w:r>
        <w:rPr>
          <w:b w:val="on"/>
        </w:rPr>
        <w:t>Date Locale</w:t>
      </w:r>
      <w:r>
        <w:t xml:space="preserve">: The language used to interpret the date string, such as </w:t>
      </w:r>
      <w:r>
        <w:rPr>
          <w:rStyle w:val="af4"/>
        </w:rPr>
        <w:t>en</w:t>
      </w:r>
      <w:r>
        <w:t xml:space="preserve">, </w:t>
      </w:r>
      <w:r>
        <w:rPr>
          <w:rStyle w:val="af4"/>
        </w:rPr>
        <w:t>ja</w:t>
      </w:r>
      <w:r>
        <w:t xml:space="preserve">, </w:t>
      </w:r>
      <w:r>
        <w:rPr>
          <w:rStyle w:val="af4"/>
        </w:rPr>
        <w:t>zh</w:t>
      </w:r>
      <w:r>
        <w:t xml:space="preserve">, or </w:t>
      </w:r>
      <w:r>
        <w:rPr>
          <w:rStyle w:val="af4"/>
        </w:rPr>
        <w:t>ko</w:t>
      </w:r>
      <w:r>
        <w:t xml:space="preserve"> (default: not selected).</w:t>
      </w:r>
    </w:p>
    <w:p>
      <w:pPr>
        <w:numPr>
          <w:numId w:val="62"/>
        </w:numPr>
        <w:spacing w:before="0" w:after="0"/>
        <w:ind w:left="360" w:hanging="360"/>
      </w:pPr>
      <w:r>
        <w:rPr>
          <w:b w:val="on"/>
        </w:rPr>
        <w:t>Time Zone</w:t>
      </w:r>
      <w:r>
        <w:t xml:space="preserve">: Choose a time zone from the list. When configuring the logger via the API, specify the time zone using formats like </w:t>
      </w:r>
      <w:r>
        <w:rPr>
          <w:b w:val="on"/>
        </w:rPr>
        <w:t>KST</w:t>
      </w:r>
      <w:r>
        <w:t xml:space="preserve"> or </w:t>
      </w:r>
      <w:r>
        <w:rPr>
          <w:b w:val="on"/>
        </w:rPr>
        <w:t>Asia/Seoul</w:t>
      </w:r>
      <w:r>
        <w:t>.</w:t>
      </w:r>
    </w:p>
    <w:p>
      <w:pPr>
        <w:numPr>
          <w:numId w:val="62"/>
        </w:numPr>
        <w:spacing w:before="0" w:after="0"/>
        <w:ind w:left="360" w:hanging="360"/>
      </w:pPr>
      <w:r>
        <w:rPr>
          <w:b w:val="on"/>
        </w:rPr>
        <w:t>Begin Regex</w:t>
      </w:r>
      <w:r>
        <w:t>: A regular expression that matches the start of a log record. This is useful when a single log record spans multiple lines. If not specified, newline characters are treated as log delimiters.</w:t>
      </w:r>
    </w:p>
    <w:p>
      <w:pPr>
        <w:numPr>
          <w:numId w:val="62"/>
        </w:numPr>
        <w:spacing w:before="0" w:after="0"/>
        <w:ind w:left="360" w:hanging="360"/>
      </w:pPr>
      <w:r>
        <w:rPr>
          <w:b w:val="on"/>
        </w:rPr>
        <w:t>End Regex</w:t>
      </w:r>
      <w:r>
        <w:t>: A regular expression that matches the end of a log record. This is useful when a single log record spans multiple lines. If not specified, newline characters are treated as log delimiters.</w:t>
      </w:r>
    </w:p>
    <w:p>
      <w:pPr>
        <w:numPr>
          <w:numId w:val="62"/>
        </w:numPr>
        <w:spacing w:before="0" w:after="0"/>
        <w:ind w:left="360" w:hanging="360"/>
      </w:pPr>
      <w:r>
        <w:rPr>
          <w:b w:val="on"/>
        </w:rPr>
        <w:t>Charset</w:t>
      </w:r>
      <w:r>
        <w:t xml:space="preserve">: The character encoding to apply to the file (default: </w:t>
      </w:r>
      <w:r>
        <w:rPr>
          <w:rStyle w:val="af4"/>
        </w:rPr>
        <w:t>utf-8</w:t>
      </w:r>
      <w:r>
        <w:t>).</w:t>
      </w:r>
    </w:p>
    <w:p>
      <w:pPr>
        <w:numPr>
          <w:numId w:val="62"/>
        </w:numPr>
        <w:spacing w:before="0" w:after="0"/>
        <w:ind w:left="360" w:hanging="360"/>
      </w:pPr>
      <w:r>
        <w:rPr>
          <w:b w:val="on"/>
        </w:rPr>
        <w:t>Filename Tag</w:t>
      </w:r>
      <w:r>
        <w:t>: Name of the field to store the collected file's name.</w:t>
      </w:r>
    </w:p>
    <w:p>
      <w:pPr>
        <w:numPr>
          <w:numId w:val="62"/>
        </w:numPr>
        <w:spacing w:before="0" w:after="0"/>
        <w:ind w:left="360" w:hanging="360"/>
      </w:pPr>
      <w:r>
        <w:rPr>
          <w:b w:val="on"/>
        </w:rPr>
        <w:t>Path Tag</w:t>
      </w:r>
      <w:r>
        <w:t>: Name of the field to store the directory path of the collected file.</w:t>
      </w:r>
    </w:p>
    <w:p>
      <w:pPr>
        <w:numPr>
          <w:numId w:val="62"/>
        </w:numPr>
        <w:spacing w:before="0" w:after="0"/>
        <w:ind w:left="360" w:hanging="360"/>
      </w:pPr>
      <w:r>
        <w:rPr>
          <w:b w:val="on"/>
        </w:rPr>
        <w:t>Path Date Format</w:t>
      </w:r>
      <w:r>
        <w:t>: A regular expression to extract date strings from the directory path string.</w:t>
      </w:r>
    </w:p>
    <w:p>
      <w:pPr>
        <w:numPr>
          <w:numId w:val="64"/>
        </w:numPr>
        <w:spacing w:before="0" w:after="0"/>
        <w:ind w:left="720" w:hanging="360"/>
      </w:pPr>
      <w:r>
        <w:t xml:space="preserve">For example, if the path includes a date like </w:t>
      </w:r>
      <w:r>
        <w:rPr>
          <w:rStyle w:val="af4"/>
        </w:rPr>
        <w:t>/var/log/foo/2022-11-02</w:t>
      </w:r>
      <w:r>
        <w:t>, the extracted date will be used as the reference date for collecting the file.</w:t>
      </w:r>
    </w:p>
    <w:p>
      <w:pPr>
        <w:numPr>
          <w:numId w:val="62"/>
        </w:numPr>
        <w:spacing w:before="0" w:after="0"/>
        <w:ind w:left="360" w:hanging="360"/>
      </w:pPr>
      <w:r>
        <w:rPr>
          <w:b w:val="on"/>
        </w:rPr>
        <w:t>Scan Days</w:t>
      </w:r>
      <w:r>
        <w:t>: Monitoring period (Days). After extracting the date from the file path, only files whose date falls within the specified range will be collected. (Default: 0 (No limit); all matching files are collected regardless of date.)</w:t>
      </w:r>
    </w:p>
    <w:p>
      <w:pPr>
        <w:numPr>
          <w:numId w:val="62"/>
        </w:numPr>
        <w:spacing w:before="0" w:after="0"/>
        <w:ind w:left="360" w:hanging="360"/>
      </w:pPr>
      <w:r>
        <w:rPr>
          <w:b w:val="on"/>
        </w:rPr>
        <w:t>EOF Flush</w:t>
      </w:r>
      <w:r>
        <w:t xml:space="preserve">: A boolean option that determines whether to collect logs when the end of the log record is not identified but the end of the file is reached. (default: </w:t>
      </w:r>
      <w:r>
        <w:rPr>
          <w:rStyle w:val="af4"/>
        </w:rPr>
        <w:t>false</w:t>
      </w:r>
      <w:r>
        <w:t>).</w:t>
      </w:r>
    </w:p>
    <w:p>
      <w:pPr>
        <w:numPr>
          <w:numId w:val="62"/>
        </w:numPr>
        <w:spacing w:before="0" w:after="0"/>
        <w:ind w:left="360" w:hanging="360"/>
      </w:pPr>
      <w:r>
        <w:rPr>
          <w:b w:val="on"/>
        </w:rPr>
        <w:t>Line Delimiter</w:t>
      </w:r>
      <w:r>
        <w:t xml:space="preserve">: Unicode character for newline (e.g., </w:t>
      </w:r>
      <w:r>
        <w:rPr>
          <w:rStyle w:val="af4"/>
        </w:rPr>
        <w:t>\u000A</w:t>
      </w:r>
      <w:r>
        <w:t xml:space="preserve"> for </w:t>
      </w:r>
      <w:r>
        <w:rPr>
          <w:rStyle w:val="af4"/>
        </w:rPr>
        <w:t>LF</w:t>
      </w:r>
      <w:r>
        <w:t xml:space="preserve">) (default: </w:t>
      </w:r>
      <w:r>
        <w:rPr>
          <w:rStyle w:val="af4"/>
        </w:rPr>
        <w:t>\u000A</w:t>
      </w:r>
      <w:r>
        <w:t xml:space="preserve"> if not specified). For Unicode search, see </w:t>
      </w:r>
      <w:hyperlink r:id="rId34">
        <w:r>
          <w:rPr>
            <w:rStyle w:val="a6"/>
          </w:rPr>
          <w:t>SYMBL</w:t>
        </w:r>
      </w:hyperlink>
      <w:r>
        <w:t>.</w:t>
      </w:r>
    </w:p>
    <w:p>
      <w:pPr>
        <w:pStyle w:val="a7"/>
      </w:pPr>
      <w:r>
        <w:t>Rotation Log File</w:t>
      </w:r>
    </w:p>
    <w:p>
      <w:r>
        <w:t>Collects logs from files that are rotated on the local host.</w:t>
      </w:r>
    </w:p>
    <w:p>
      <w:pPr>
        <w:numPr>
          <w:numId w:val="65"/>
        </w:numPr>
        <w:spacing w:before="0" w:after="0"/>
        <w:ind w:left="360" w:hanging="360"/>
      </w:pPr>
      <w:r>
        <w:rPr>
          <w:b w:val="on"/>
        </w:rPr>
        <w:t>File Path</w:t>
      </w:r>
      <w:r>
        <w:t xml:space="preserve">: The absolute path to the target log file (e.g., </w:t>
      </w:r>
      <w:r>
        <w:rPr>
          <w:rStyle w:val="af4"/>
        </w:rPr>
        <w:t>/var/log/secure</w:t>
      </w:r>
      <w:r>
        <w:t>)</w:t>
      </w:r>
    </w:p>
    <w:p>
      <w:pPr>
        <w:numPr>
          <w:numId w:val="65"/>
        </w:numPr>
        <w:spacing w:before="0" w:after="0"/>
        <w:ind w:left="360" w:hanging="360"/>
      </w:pPr>
      <w:r>
        <w:rPr>
          <w:b w:val="on"/>
        </w:rPr>
        <w:t>Charset</w:t>
      </w:r>
      <w:r>
        <w:t xml:space="preserve">: The character encoding to apply to the file (default: </w:t>
      </w:r>
      <w:r>
        <w:rPr>
          <w:rStyle w:val="af4"/>
        </w:rPr>
        <w:t>utf-8</w:t>
      </w:r>
      <w:r>
        <w:t>).</w:t>
      </w:r>
    </w:p>
    <w:p>
      <w:pPr>
        <w:numPr>
          <w:numId w:val="65"/>
        </w:numPr>
        <w:spacing w:before="0" w:after="0"/>
        <w:ind w:left="360" w:hanging="360"/>
      </w:pPr>
      <w:r>
        <w:rPr>
          <w:b w:val="on"/>
        </w:rPr>
        <w:t>Date Pattern</w:t>
      </w:r>
      <w:r>
        <w:t>: A regular expression used to extract date and time from log entries.</w:t>
      </w:r>
    </w:p>
    <w:p>
      <w:pPr>
        <w:numPr>
          <w:numId w:val="66"/>
        </w:numPr>
        <w:spacing w:before="0" w:after="0"/>
        <w:ind w:left="720" w:hanging="360"/>
      </w:pPr>
      <w:r>
        <w:t>Example of a regular expression for date information in Apache logs:</w:t>
      </w:r>
    </w:p>
    <w:p>
      <w:pPr>
        <w:pStyle w:val="ae"/>
        <w:numPr>
          <w:numId w:val="66"/>
        </w:numPr>
        <w:spacing w:before="0" w:after="0"/>
        <w:ind w:left="720" w:hanging="360"/>
      </w:pPr>
      <w:r>
        <w:t>\[(\d{2}/\S{3,10}/\d{4}:\d{2}:\d{2}:\d{2} \+\d{4})\]</w:t>
      </w:r>
    </w:p>
    <w:p>
      <w:pPr>
        <w:numPr>
          <w:numId w:val="66"/>
        </w:numPr>
        <w:spacing w:before="0" w:after="0"/>
        <w:ind w:left="720" w:hanging="360"/>
      </w:pPr>
      <w:r>
        <w:t xml:space="preserve">The </w:t>
      </w:r>
      <w:r>
        <w:rPr>
          <w:b w:val="on"/>
        </w:rPr>
        <w:t>Date Pattern</w:t>
      </w:r>
      <w:r>
        <w:t xml:space="preserve"> groups date components inside parentheses (</w:t>
      </w:r>
      <w:r>
        <w:rPr>
          <w:rStyle w:val="af4"/>
        </w:rPr>
        <w:t>( )</w:t>
      </w:r>
      <w:r>
        <w:t xml:space="preserve">) to form a single date string, which is then used to extract time based on the </w:t>
      </w:r>
      <w:r>
        <w:rPr>
          <w:b w:val="on"/>
        </w:rPr>
        <w:t>Date Format</w:t>
      </w:r>
      <w:r>
        <w:t xml:space="preserve"> and </w:t>
      </w:r>
      <w:r>
        <w:rPr>
          <w:b w:val="on"/>
        </w:rPr>
        <w:t>Date Locale</w:t>
      </w:r>
      <w:r>
        <w:t>.</w:t>
      </w:r>
    </w:p>
    <w:p>
      <w:pPr>
        <w:numPr>
          <w:numId w:val="65"/>
        </w:numPr>
        <w:spacing w:before="0" w:after="0"/>
        <w:ind w:left="360" w:hanging="360"/>
      </w:pPr>
      <w:r>
        <w:rPr>
          <w:b w:val="on"/>
        </w:rPr>
        <w:t>Date Format</w:t>
      </w:r>
      <w:r>
        <w:t xml:space="preserve">: The pattern to parse the date string (e.g. </w:t>
      </w:r>
      <w:r>
        <w:rPr>
          <w:rStyle w:val="af4"/>
        </w:rPr>
        <w:t>yyyy-MM-dd HH:mm:ss</w:t>
      </w:r>
      <w:r>
        <w:t xml:space="preserve">). Parsing may vary depending on the </w:t>
      </w:r>
      <w:r>
        <w:rPr>
          <w:b w:val="on"/>
        </w:rPr>
        <w:t>Date Locale</w:t>
      </w:r>
      <w:r>
        <w:t>.</w:t>
      </w:r>
    </w:p>
    <w:p>
      <w:pPr>
        <w:numPr>
          <w:numId w:val="65"/>
        </w:numPr>
        <w:spacing w:before="0" w:after="0"/>
        <w:ind w:left="360" w:hanging="360"/>
      </w:pPr>
      <w:r>
        <w:rPr>
          <w:b w:val="on"/>
        </w:rPr>
        <w:t>Date Locale</w:t>
      </w:r>
      <w:r>
        <w:t xml:space="preserve">: The language used to interpret the date string, such as </w:t>
      </w:r>
      <w:r>
        <w:rPr>
          <w:rStyle w:val="af4"/>
        </w:rPr>
        <w:t>en</w:t>
      </w:r>
      <w:r>
        <w:t xml:space="preserve">, </w:t>
      </w:r>
      <w:r>
        <w:rPr>
          <w:rStyle w:val="af4"/>
        </w:rPr>
        <w:t>ja</w:t>
      </w:r>
      <w:r>
        <w:t xml:space="preserve">, </w:t>
      </w:r>
      <w:r>
        <w:rPr>
          <w:rStyle w:val="af4"/>
        </w:rPr>
        <w:t>zh</w:t>
      </w:r>
      <w:r>
        <w:t xml:space="preserve">, or </w:t>
      </w:r>
      <w:r>
        <w:rPr>
          <w:rStyle w:val="af4"/>
        </w:rPr>
        <w:t>ko</w:t>
      </w:r>
      <w:r>
        <w:t xml:space="preserve"> (default: not selected).</w:t>
      </w:r>
    </w:p>
    <w:p>
      <w:pPr>
        <w:numPr>
          <w:numId w:val="65"/>
        </w:numPr>
        <w:spacing w:before="0" w:after="0"/>
        <w:ind w:left="360" w:hanging="360"/>
      </w:pPr>
      <w:r>
        <w:rPr>
          <w:b w:val="on"/>
        </w:rPr>
        <w:t>Time Zone</w:t>
      </w:r>
      <w:r>
        <w:t xml:space="preserve">: Choose a time zone from the list. When configuring the logger via the API, specify the time zone using formats like </w:t>
      </w:r>
      <w:r>
        <w:rPr>
          <w:b w:val="on"/>
        </w:rPr>
        <w:t>KST</w:t>
      </w:r>
      <w:r>
        <w:t xml:space="preserve"> or </w:t>
      </w:r>
      <w:r>
        <w:rPr>
          <w:b w:val="on"/>
        </w:rPr>
        <w:t>Asia/Seoul</w:t>
      </w:r>
      <w:r>
        <w:t>.</w:t>
      </w:r>
    </w:p>
    <w:p>
      <w:pPr>
        <w:numPr>
          <w:numId w:val="65"/>
        </w:numPr>
        <w:spacing w:before="0" w:after="0"/>
        <w:ind w:left="360" w:hanging="360"/>
      </w:pPr>
      <w:r>
        <w:rPr>
          <w:b w:val="on"/>
        </w:rPr>
        <w:t>Begin Regex</w:t>
      </w:r>
      <w:r>
        <w:t>: A regular expression that matches the start of a log record. This is useful when a single log record spans multiple lines. If not specified, newline characters are treated as log delimiters.</w:t>
      </w:r>
    </w:p>
    <w:p>
      <w:pPr>
        <w:numPr>
          <w:numId w:val="65"/>
        </w:numPr>
        <w:spacing w:before="0" w:after="0"/>
        <w:ind w:left="360" w:hanging="360"/>
      </w:pPr>
      <w:r>
        <w:rPr>
          <w:b w:val="on"/>
        </w:rPr>
        <w:t>End Regex</w:t>
      </w:r>
      <w:r>
        <w:t>: A regular expression that matches the end of a log record. This is useful when a single log record spans multiple lines. If not specified, newline characters are treated as log delimiters.</w:t>
      </w:r>
    </w:p>
    <w:p>
      <w:pPr>
        <w:numPr>
          <w:numId w:val="65"/>
        </w:numPr>
        <w:spacing w:before="0" w:after="0"/>
        <w:ind w:left="360" w:hanging="360"/>
      </w:pPr>
      <w:r>
        <w:rPr>
          <w:b w:val="on"/>
        </w:rPr>
        <w:t>EOF Flush</w:t>
      </w:r>
      <w:r>
        <w:t xml:space="preserve">: A boolean option that determines whether to collect logs when the end of the log record is not identified but the end of the file is reached. (default: </w:t>
      </w:r>
      <w:r>
        <w:rPr>
          <w:rStyle w:val="af4"/>
        </w:rPr>
        <w:t>false</w:t>
      </w:r>
      <w:r>
        <w:t>).</w:t>
      </w:r>
    </w:p>
    <w:p>
      <w:pPr>
        <w:numPr>
          <w:numId w:val="65"/>
        </w:numPr>
        <w:spacing w:before="0" w:after="0"/>
        <w:ind w:left="360" w:hanging="360"/>
      </w:pPr>
      <w:r>
        <w:rPr>
          <w:b w:val="on"/>
        </w:rPr>
        <w:t>Line Delimiter</w:t>
      </w:r>
      <w:r>
        <w:t xml:space="preserve">: Unicode character for newline (e.g., </w:t>
      </w:r>
      <w:r>
        <w:rPr>
          <w:rStyle w:val="af4"/>
        </w:rPr>
        <w:t>\u000A</w:t>
      </w:r>
      <w:r>
        <w:t xml:space="preserve"> for </w:t>
      </w:r>
      <w:r>
        <w:rPr>
          <w:rStyle w:val="af4"/>
        </w:rPr>
        <w:t>LF</w:t>
      </w:r>
      <w:r>
        <w:t xml:space="preserve">) (default: </w:t>
      </w:r>
      <w:r>
        <w:rPr>
          <w:rStyle w:val="af4"/>
        </w:rPr>
        <w:t>\u000A</w:t>
      </w:r>
      <w:r>
        <w:t xml:space="preserve"> if not specified). For Unicode search, see </w:t>
      </w:r>
      <w:hyperlink r:id="rId35">
        <w:r>
          <w:rPr>
            <w:rStyle w:val="a6"/>
          </w:rPr>
          <w:t>SYMBL</w:t>
        </w:r>
      </w:hyperlink>
      <w:r>
        <w:t>.</w:t>
      </w:r>
    </w:p>
    <w:p>
      <w:pPr>
        <w:pStyle w:val="a7"/>
      </w:pPr>
      <w:r>
        <w:t>Linux Account Watcher</w:t>
      </w:r>
    </w:p>
    <w:p>
      <w:r>
        <w:t xml:space="preserve">Collects changes made to the account list file </w:t>
      </w:r>
      <w:r>
        <w:rPr>
          <w:rStyle w:val="af4"/>
        </w:rPr>
        <w:t>passwd</w:t>
      </w:r>
      <w:r>
        <w:t xml:space="preserve"> on the local host.</w:t>
      </w:r>
    </w:p>
    <w:p>
      <w:pPr>
        <w:numPr>
          <w:numId w:val="67"/>
        </w:numPr>
        <w:spacing w:before="0" w:after="0"/>
        <w:ind w:left="360" w:hanging="360"/>
      </w:pPr>
      <w:r>
        <w:rPr>
          <w:b w:val="on"/>
        </w:rPr>
        <w:t>File Path</w:t>
      </w:r>
      <w:r>
        <w:t xml:space="preserve">: Path to the file containing account information (default: </w:t>
      </w:r>
      <w:r>
        <w:rPr>
          <w:rStyle w:val="af4"/>
        </w:rPr>
        <w:t>/etc/passwd</w:t>
      </w:r>
      <w:r>
        <w:t>).</w:t>
      </w:r>
    </w:p>
    <w:p>
      <w:pPr>
        <w:numPr>
          <w:numId w:val="67"/>
        </w:numPr>
        <w:spacing w:before="0" w:after="0"/>
        <w:ind w:left="360" w:hanging="360"/>
      </w:pPr>
      <w:r>
        <w:rPr>
          <w:b w:val="on"/>
        </w:rPr>
        <w:t>Host IP</w:t>
      </w:r>
      <w:r>
        <w:t xml:space="preserve">: String of IP address to be recorded in the </w:t>
      </w:r>
      <w:r>
        <w:rPr>
          <w:b w:val="on"/>
        </w:rPr>
        <w:t>host_ip</w:t>
      </w:r>
      <w:r>
        <w:t xml:space="preserve"> field (default: none).</w:t>
      </w:r>
    </w:p>
    <w:p>
      <w:pPr>
        <w:numPr>
          <w:numId w:val="67"/>
        </w:numPr>
        <w:spacing w:before="0" w:after="0"/>
        <w:ind w:left="360" w:hanging="360"/>
      </w:pPr>
      <w:r>
        <w:rPr>
          <w:b w:val="on"/>
        </w:rPr>
        <w:t>Host Name</w:t>
      </w:r>
      <w:r>
        <w:t xml:space="preserve">: String of host name to be recorded in the </w:t>
      </w:r>
      <w:r>
        <w:rPr>
          <w:b w:val="on"/>
        </w:rPr>
        <w:t>host_name</w:t>
      </w:r>
      <w:r>
        <w:t xml:space="preserve"> field (default: none).</w:t>
      </w:r>
    </w:p>
    <w:p>
      <w:pPr>
        <w:pStyle w:val="a7"/>
      </w:pPr>
      <w:r>
        <w:t>GZIP Recursive Directory Watcher</w:t>
      </w:r>
    </w:p>
    <w:p>
      <w:r>
        <w:t>Collects all text-based GZIP log files matching the specified filename pattern within a designated directory and its subdirectories.</w:t>
      </w:r>
    </w:p>
    <w:p>
      <w:pPr>
        <w:numPr>
          <w:numId w:val="68"/>
        </w:numPr>
        <w:spacing w:before="0" w:after="0"/>
        <w:ind w:left="360" w:hanging="360"/>
      </w:pPr>
      <w:r>
        <w:rPr>
          <w:b w:val="on"/>
        </w:rPr>
        <w:t>Directory Path</w:t>
      </w:r>
      <w:r>
        <w:t xml:space="preserve">: The absolute path to the target directory (e.g., </w:t>
      </w:r>
      <w:r>
        <w:rPr>
          <w:rStyle w:val="af4"/>
        </w:rPr>
        <w:t>/var/log/foo</w:t>
      </w:r>
      <w:r>
        <w:t>).</w:t>
      </w:r>
    </w:p>
    <w:p>
      <w:pPr>
        <w:numPr>
          <w:numId w:val="68"/>
        </w:numPr>
        <w:spacing w:before="0" w:after="0"/>
        <w:ind w:left="360" w:hanging="360"/>
      </w:pPr>
      <w:r>
        <w:rPr>
          <w:b w:val="on"/>
        </w:rPr>
        <w:t>Directory Path Pattern</w:t>
      </w:r>
      <w:r>
        <w:t>: Regular expression used to select the directory containing the log files.</w:t>
      </w:r>
    </w:p>
    <w:p>
      <w:pPr>
        <w:numPr>
          <w:numId w:val="68"/>
        </w:numPr>
        <w:spacing w:before="0" w:after="0"/>
        <w:ind w:left="360" w:hanging="360"/>
      </w:pPr>
      <w:r>
        <w:rPr>
          <w:b w:val="on"/>
        </w:rPr>
        <w:t>Filename Pattern</w:t>
      </w:r>
      <w:r>
        <w:t xml:space="preserve">: A regular expression defining the pattern for filenames to collect, such as </w:t>
      </w:r>
      <w:r>
        <w:rPr>
          <w:rStyle w:val="af4"/>
        </w:rPr>
        <w:t>bar*.gz</w:t>
      </w:r>
      <w:r>
        <w:t>.</w:t>
      </w:r>
    </w:p>
    <w:p>
      <w:pPr>
        <w:numPr>
          <w:numId w:val="68"/>
        </w:numPr>
        <w:spacing w:before="0" w:after="0"/>
        <w:ind w:left="360" w:hanging="360"/>
      </w:pPr>
      <w:r>
        <w:rPr>
          <w:b w:val="on"/>
        </w:rPr>
        <w:t>Date Pattern</w:t>
      </w:r>
      <w:r>
        <w:t>: A regular expression used to extract date and time from log entries.</w:t>
      </w:r>
    </w:p>
    <w:p>
      <w:pPr>
        <w:numPr>
          <w:numId w:val="69"/>
        </w:numPr>
        <w:spacing w:before="0" w:after="0"/>
        <w:ind w:left="720" w:hanging="360"/>
      </w:pPr>
      <w:r>
        <w:t>Example of a regular expression for date information in Apache logs:</w:t>
      </w:r>
    </w:p>
    <w:p>
      <w:pPr>
        <w:pStyle w:val="ae"/>
        <w:numPr>
          <w:numId w:val="69"/>
        </w:numPr>
        <w:spacing w:before="0" w:after="0"/>
        <w:ind w:left="720" w:hanging="360"/>
      </w:pPr>
      <w:r>
        <w:t>\[(\d{2}/\S{3,10}/\d{4}:\d{2}:\d{2}:\d{2} \+\d{4})\]</w:t>
      </w:r>
    </w:p>
    <w:p>
      <w:pPr>
        <w:numPr>
          <w:numId w:val="69"/>
        </w:numPr>
        <w:spacing w:before="0" w:after="0"/>
        <w:ind w:left="720" w:hanging="360"/>
      </w:pPr>
      <w:r>
        <w:t xml:space="preserve">The </w:t>
      </w:r>
      <w:r>
        <w:rPr>
          <w:b w:val="on"/>
        </w:rPr>
        <w:t>Date Pattern</w:t>
      </w:r>
      <w:r>
        <w:t xml:space="preserve"> groups date components inside parentheses (</w:t>
      </w:r>
      <w:r>
        <w:rPr>
          <w:rStyle w:val="af4"/>
        </w:rPr>
        <w:t>( )</w:t>
      </w:r>
      <w:r>
        <w:t xml:space="preserve">) to form a single date string, which is then used to extract time based on the </w:t>
      </w:r>
      <w:r>
        <w:rPr>
          <w:b w:val="on"/>
        </w:rPr>
        <w:t>Date Format</w:t>
      </w:r>
      <w:r>
        <w:t xml:space="preserve"> and </w:t>
      </w:r>
      <w:r>
        <w:rPr>
          <w:b w:val="on"/>
        </w:rPr>
        <w:t>Date Locale</w:t>
      </w:r>
      <w:r>
        <w:t>.</w:t>
      </w:r>
    </w:p>
    <w:p>
      <w:pPr>
        <w:numPr>
          <w:numId w:val="68"/>
        </w:numPr>
        <w:spacing w:before="0" w:after="0"/>
        <w:ind w:left="360" w:hanging="360"/>
      </w:pPr>
      <w:r>
        <w:rPr>
          <w:b w:val="on"/>
        </w:rPr>
        <w:t>Date Format</w:t>
      </w:r>
      <w:r>
        <w:t xml:space="preserve">: The pattern to parse the date string (e.g. </w:t>
      </w:r>
      <w:r>
        <w:rPr>
          <w:rStyle w:val="af4"/>
        </w:rPr>
        <w:t>yyyy-MM-dd HH:mm:ss</w:t>
      </w:r>
      <w:r>
        <w:t xml:space="preserve">). Parsing may vary depending on the </w:t>
      </w:r>
      <w:r>
        <w:rPr>
          <w:b w:val="on"/>
        </w:rPr>
        <w:t>Date Locale</w:t>
      </w:r>
      <w:r>
        <w:t>.</w:t>
      </w:r>
    </w:p>
    <w:p>
      <w:pPr>
        <w:numPr>
          <w:numId w:val="68"/>
        </w:numPr>
        <w:spacing w:before="0" w:after="0"/>
        <w:ind w:left="360" w:hanging="360"/>
      </w:pPr>
      <w:r>
        <w:rPr>
          <w:b w:val="on"/>
        </w:rPr>
        <w:t>Date Locale</w:t>
      </w:r>
      <w:r>
        <w:t xml:space="preserve">: The language used to interpret the date string, such as </w:t>
      </w:r>
      <w:r>
        <w:rPr>
          <w:rStyle w:val="af4"/>
        </w:rPr>
        <w:t>en</w:t>
      </w:r>
      <w:r>
        <w:t xml:space="preserve">, </w:t>
      </w:r>
      <w:r>
        <w:rPr>
          <w:rStyle w:val="af4"/>
        </w:rPr>
        <w:t>ja</w:t>
      </w:r>
      <w:r>
        <w:t xml:space="preserve">, </w:t>
      </w:r>
      <w:r>
        <w:rPr>
          <w:rStyle w:val="af4"/>
        </w:rPr>
        <w:t>zh</w:t>
      </w:r>
      <w:r>
        <w:t xml:space="preserve">, or </w:t>
      </w:r>
      <w:r>
        <w:rPr>
          <w:rStyle w:val="af4"/>
        </w:rPr>
        <w:t>ko</w:t>
      </w:r>
      <w:r>
        <w:t xml:space="preserve"> (default: not selected).</w:t>
      </w:r>
    </w:p>
    <w:p>
      <w:pPr>
        <w:numPr>
          <w:numId w:val="68"/>
        </w:numPr>
        <w:spacing w:before="0" w:after="0"/>
        <w:ind w:left="360" w:hanging="360"/>
      </w:pPr>
      <w:r>
        <w:rPr>
          <w:b w:val="on"/>
        </w:rPr>
        <w:t>Time Zone</w:t>
      </w:r>
      <w:r>
        <w:t xml:space="preserve">: Choose a time zone from the list. When configuring the logger via the API, specify the time zone using formats like </w:t>
      </w:r>
      <w:r>
        <w:rPr>
          <w:b w:val="on"/>
        </w:rPr>
        <w:t>KST</w:t>
      </w:r>
      <w:r>
        <w:t xml:space="preserve"> or </w:t>
      </w:r>
      <w:r>
        <w:rPr>
          <w:b w:val="on"/>
        </w:rPr>
        <w:t>Asia/Seoul</w:t>
      </w:r>
      <w:r>
        <w:t>.</w:t>
      </w:r>
    </w:p>
    <w:p>
      <w:pPr>
        <w:numPr>
          <w:numId w:val="68"/>
        </w:numPr>
        <w:spacing w:before="0" w:after="0"/>
        <w:ind w:left="360" w:hanging="360"/>
      </w:pPr>
      <w:r>
        <w:rPr>
          <w:b w:val="on"/>
        </w:rPr>
        <w:t>Begin Regex</w:t>
      </w:r>
      <w:r>
        <w:t>: A regular expression that matches the start of a log record. This is useful when a single log record spans multiple lines. If not specified, newline characters are treated as log delimiters.</w:t>
      </w:r>
    </w:p>
    <w:p>
      <w:pPr>
        <w:numPr>
          <w:numId w:val="68"/>
        </w:numPr>
        <w:spacing w:before="0" w:after="0"/>
        <w:ind w:left="360" w:hanging="360"/>
      </w:pPr>
      <w:r>
        <w:rPr>
          <w:b w:val="on"/>
        </w:rPr>
        <w:t>End Regex</w:t>
      </w:r>
      <w:r>
        <w:t>: A regular expression that matches the end of a log record. This is useful when a single log record spans multiple lines. If not specified, newline characters are treated as log delimiters.</w:t>
      </w:r>
    </w:p>
    <w:p>
      <w:pPr>
        <w:numPr>
          <w:numId w:val="68"/>
        </w:numPr>
        <w:spacing w:before="0" w:after="0"/>
        <w:ind w:left="360" w:hanging="360"/>
      </w:pPr>
      <w:r>
        <w:rPr>
          <w:b w:val="on"/>
        </w:rPr>
        <w:t>Charset</w:t>
      </w:r>
      <w:r>
        <w:t xml:space="preserve">: Encoding to apply to the decompressed text file (default: </w:t>
      </w:r>
      <w:r>
        <w:rPr>
          <w:rStyle w:val="af4"/>
        </w:rPr>
        <w:t>utf-8</w:t>
      </w:r>
      <w:r>
        <w:t>).</w:t>
      </w:r>
    </w:p>
    <w:p>
      <w:pPr>
        <w:numPr>
          <w:numId w:val="68"/>
        </w:numPr>
        <w:spacing w:before="0" w:after="0"/>
        <w:ind w:left="360" w:hanging="360"/>
      </w:pPr>
      <w:r>
        <w:rPr>
          <w:b w:val="on"/>
        </w:rPr>
        <w:t>Recursive</w:t>
      </w:r>
      <w:r>
        <w:t xml:space="preserve">: Boolean value that specifies whether subdirectories should be included (default: </w:t>
      </w:r>
      <w:r>
        <w:rPr>
          <w:rStyle w:val="af4"/>
        </w:rPr>
        <w:t>false</w:t>
      </w:r>
      <w:r>
        <w:t>).</w:t>
      </w:r>
    </w:p>
    <w:p>
      <w:pPr>
        <w:numPr>
          <w:numId w:val="68"/>
        </w:numPr>
        <w:spacing w:before="0" w:after="0"/>
        <w:ind w:left="360" w:hanging="360"/>
      </w:pPr>
      <w:r>
        <w:rPr>
          <w:b w:val="on"/>
        </w:rPr>
        <w:t>Filename Tag</w:t>
      </w:r>
      <w:r>
        <w:t>: Name of the field to store the collected file's name.</w:t>
      </w:r>
    </w:p>
    <w:p>
      <w:pPr>
        <w:numPr>
          <w:numId w:val="68"/>
        </w:numPr>
        <w:spacing w:before="0" w:after="0"/>
        <w:ind w:left="360" w:hanging="360"/>
      </w:pPr>
      <w:r>
        <w:rPr>
          <w:b w:val="on"/>
        </w:rPr>
        <w:t>Path Tag</w:t>
      </w:r>
      <w:r>
        <w:t>: Name of the field to store the directory path of the collected file.</w:t>
      </w:r>
    </w:p>
    <w:p>
      <w:pPr>
        <w:numPr>
          <w:numId w:val="68"/>
        </w:numPr>
        <w:spacing w:before="0" w:after="0"/>
        <w:ind w:left="360" w:hanging="360"/>
      </w:pPr>
      <w:r>
        <w:rPr>
          <w:b w:val="on"/>
        </w:rPr>
        <w:t>Path Date Format</w:t>
      </w:r>
      <w:r>
        <w:t>: A regular expression to extract date strings from the directory path.</w:t>
      </w:r>
    </w:p>
    <w:p>
      <w:pPr>
        <w:numPr>
          <w:numId w:val="70"/>
        </w:numPr>
        <w:spacing w:before="0" w:after="0"/>
        <w:ind w:left="720" w:hanging="360"/>
      </w:pPr>
      <w:r>
        <w:t xml:space="preserve">For instance, if the directory path contains date information (e.g., </w:t>
      </w:r>
      <w:r>
        <w:rPr>
          <w:rStyle w:val="af4"/>
        </w:rPr>
        <w:t>/var/log/foo/2022-11-02</w:t>
      </w:r>
      <w:r>
        <w:t>), use the regular expression to extract and use the date for file collection.</w:t>
      </w:r>
    </w:p>
    <w:p>
      <w:pPr>
        <w:numPr>
          <w:numId w:val="68"/>
        </w:numPr>
        <w:spacing w:before="0" w:after="0"/>
        <w:ind w:left="360" w:hanging="360"/>
      </w:pPr>
      <w:r>
        <w:rPr>
          <w:b w:val="on"/>
        </w:rPr>
        <w:t>Scan Days</w:t>
      </w:r>
      <w:r>
        <w:t>: Monitoring period (Days). After extracting the date from the file path, only files whose date falls within the specified range will be collected. (Default: none (No limit); all matching files are collected regardless of date.)</w:t>
      </w:r>
    </w:p>
    <w:p>
      <w:pPr>
        <w:numPr>
          <w:numId w:val="68"/>
        </w:numPr>
        <w:spacing w:before="0" w:after="0"/>
        <w:ind w:left="360" w:hanging="360"/>
      </w:pPr>
      <w:r>
        <w:rPr>
          <w:b w:val="on"/>
        </w:rPr>
        <w:t>EOF Flush</w:t>
      </w:r>
      <w:r>
        <w:t xml:space="preserve">: A boolean option that determines whether to collect logs when the end of the log record is not identified but the end of the file is reached. (default: </w:t>
      </w:r>
      <w:r>
        <w:rPr>
          <w:rStyle w:val="af4"/>
        </w:rPr>
        <w:t>false</w:t>
      </w:r>
      <w:r>
        <w:t>).</w:t>
      </w:r>
    </w:p>
    <w:p>
      <w:pPr>
        <w:numPr>
          <w:numId w:val="68"/>
        </w:numPr>
        <w:spacing w:before="0" w:after="0"/>
        <w:ind w:left="360" w:hanging="360"/>
      </w:pPr>
      <w:r>
        <w:rPr>
          <w:b w:val="on"/>
        </w:rPr>
        <w:t>Line Delimiter</w:t>
      </w:r>
      <w:r>
        <w:t xml:space="preserve">: Unicode character for newline (e.g., </w:t>
      </w:r>
      <w:r>
        <w:rPr>
          <w:rStyle w:val="af4"/>
        </w:rPr>
        <w:t>\u000A</w:t>
      </w:r>
      <w:r>
        <w:t xml:space="preserve"> for </w:t>
      </w:r>
      <w:r>
        <w:rPr>
          <w:rStyle w:val="af4"/>
        </w:rPr>
        <w:t>LF</w:t>
      </w:r>
      <w:r>
        <w:t xml:space="preserve">) (default: </w:t>
      </w:r>
      <w:r>
        <w:rPr>
          <w:rStyle w:val="af4"/>
        </w:rPr>
        <w:t>\u000A</w:t>
      </w:r>
      <w:r>
        <w:t xml:space="preserve"> if not specified). For Unicode search, see </w:t>
      </w:r>
      <w:hyperlink r:id="rId36">
        <w:r>
          <w:rPr>
            <w:rStyle w:val="a6"/>
          </w:rPr>
          <w:t>SYMBL</w:t>
        </w:r>
      </w:hyperlink>
      <w:r>
        <w:t>.</w:t>
      </w:r>
    </w:p>
    <w:p>
      <w:pPr>
        <w:numPr>
          <w:numId w:val="68"/>
        </w:numPr>
        <w:spacing w:before="0" w:after="0"/>
        <w:ind w:left="360" w:hanging="360"/>
      </w:pPr>
      <w:r>
        <w:rPr>
          <w:b w:val="on"/>
        </w:rPr>
        <w:t>Delete GZIP File</w:t>
      </w:r>
      <w:r>
        <w:t xml:space="preserve">: Boolean value indicating whether to delete collected GZIP files after collection (default: </w:t>
      </w:r>
      <w:r>
        <w:rPr>
          <w:rStyle w:val="af4"/>
        </w:rPr>
        <w:t>false</w:t>
      </w:r>
      <w:r>
        <w:t xml:space="preserve">). Set to </w:t>
      </w:r>
      <w:r>
        <w:rPr>
          <w:rStyle w:val="af4"/>
        </w:rPr>
        <w:t>true</w:t>
      </w:r>
      <w:r>
        <w:t xml:space="preserve"> to remove GZIP files from the directory post-collection.</w:t>
      </w:r>
    </w:p>
    <w:p>
      <w:pPr>
        <w:pStyle w:val="a7"/>
      </w:pPr>
      <w:r>
        <w:t>Recursive Directory Watcher</w:t>
      </w:r>
    </w:p>
    <w:p>
      <w:r>
        <w:t>Collects all text log files that match the specified filename pattern within a designated directory on the local host. Subdirectories are included in the search.</w:t>
      </w:r>
    </w:p>
    <w:p>
      <w:pPr>
        <w:numPr>
          <w:numId w:val="71"/>
        </w:numPr>
        <w:spacing w:before="0" w:after="0"/>
        <w:ind w:left="360" w:hanging="360"/>
      </w:pPr>
      <w:r>
        <w:rPr>
          <w:b w:val="on"/>
        </w:rPr>
        <w:t>Directory Path</w:t>
      </w:r>
      <w:r>
        <w:t xml:space="preserve">: The absolute path to the target directory (e.g., </w:t>
      </w:r>
      <w:r>
        <w:rPr>
          <w:rStyle w:val="af4"/>
        </w:rPr>
        <w:t>/var/log/foo</w:t>
      </w:r>
      <w:r>
        <w:t>).</w:t>
      </w:r>
    </w:p>
    <w:p>
      <w:pPr>
        <w:numPr>
          <w:numId w:val="71"/>
        </w:numPr>
        <w:spacing w:before="0" w:after="0"/>
        <w:ind w:left="360" w:hanging="360"/>
      </w:pPr>
      <w:r>
        <w:rPr>
          <w:b w:val="on"/>
        </w:rPr>
        <w:t>Directory Path Pattern</w:t>
      </w:r>
      <w:r>
        <w:t>: Regular expression used to select the directory containing the log files.</w:t>
      </w:r>
    </w:p>
    <w:p>
      <w:pPr>
        <w:numPr>
          <w:numId w:val="71"/>
        </w:numPr>
        <w:spacing w:before="0" w:after="0"/>
        <w:ind w:left="360" w:hanging="360"/>
      </w:pPr>
      <w:r>
        <w:rPr>
          <w:b w:val="on"/>
        </w:rPr>
        <w:t>Filename Pattern</w:t>
      </w:r>
      <w:r>
        <w:t xml:space="preserve">: A regular expression defining the pattern for filenames to collect, such as </w:t>
      </w:r>
      <w:r>
        <w:rPr>
          <w:rStyle w:val="af4"/>
        </w:rPr>
        <w:t>bar*.gz</w:t>
      </w:r>
      <w:r>
        <w:t>.</w:t>
      </w:r>
    </w:p>
    <w:p>
      <w:pPr>
        <w:numPr>
          <w:numId w:val="71"/>
        </w:numPr>
        <w:spacing w:before="0" w:after="0"/>
        <w:ind w:left="360" w:hanging="360"/>
      </w:pPr>
      <w:r>
        <w:rPr>
          <w:b w:val="on"/>
        </w:rPr>
        <w:t>Date Pattern</w:t>
      </w:r>
      <w:r>
        <w:t>: A regular expression used to extract date and time from log entries.</w:t>
      </w:r>
    </w:p>
    <w:p>
      <w:pPr>
        <w:numPr>
          <w:numId w:val="72"/>
        </w:numPr>
        <w:spacing w:before="0" w:after="0"/>
        <w:ind w:left="720" w:hanging="360"/>
      </w:pPr>
      <w:r>
        <w:t>Example of a regular expression for date information in Apache logs:</w:t>
      </w:r>
    </w:p>
    <w:p>
      <w:pPr>
        <w:pStyle w:val="ae"/>
        <w:numPr>
          <w:numId w:val="72"/>
        </w:numPr>
        <w:spacing w:before="0" w:after="0"/>
        <w:ind w:left="720" w:hanging="360"/>
      </w:pPr>
      <w:r>
        <w:t>\[(\d{2}/\S{3,10}/\d{4}:\d{2}:\d{2}:\d{2} \+\d{4})\]</w:t>
      </w:r>
    </w:p>
    <w:p>
      <w:pPr>
        <w:numPr>
          <w:numId w:val="72"/>
        </w:numPr>
        <w:spacing w:before="0" w:after="0"/>
        <w:ind w:left="720" w:hanging="360"/>
      </w:pPr>
      <w:r>
        <w:t xml:space="preserve">The </w:t>
      </w:r>
      <w:r>
        <w:rPr>
          <w:b w:val="on"/>
        </w:rPr>
        <w:t>Date Pattern</w:t>
      </w:r>
      <w:r>
        <w:t xml:space="preserve"> groups date components inside parentheses (</w:t>
      </w:r>
      <w:r>
        <w:rPr>
          <w:rStyle w:val="af4"/>
        </w:rPr>
        <w:t>( )</w:t>
      </w:r>
      <w:r>
        <w:t xml:space="preserve">) to form a single date string, which is then used to extract time based on the </w:t>
      </w:r>
      <w:r>
        <w:rPr>
          <w:b w:val="on"/>
        </w:rPr>
        <w:t>Date Format</w:t>
      </w:r>
      <w:r>
        <w:t xml:space="preserve"> and </w:t>
      </w:r>
      <w:r>
        <w:rPr>
          <w:b w:val="on"/>
        </w:rPr>
        <w:t>Date Locale</w:t>
      </w:r>
      <w:r>
        <w:t>.</w:t>
      </w:r>
    </w:p>
    <w:p>
      <w:pPr>
        <w:numPr>
          <w:numId w:val="71"/>
        </w:numPr>
        <w:spacing w:before="0" w:after="0"/>
        <w:ind w:left="360" w:hanging="360"/>
      </w:pPr>
      <w:r>
        <w:rPr>
          <w:b w:val="on"/>
        </w:rPr>
        <w:t>Date Format</w:t>
      </w:r>
      <w:r>
        <w:t xml:space="preserve">: The pattern to parse the date string (e.g. </w:t>
      </w:r>
      <w:r>
        <w:rPr>
          <w:rStyle w:val="af4"/>
        </w:rPr>
        <w:t>yyyy-MM-dd HH:mm:ss</w:t>
      </w:r>
      <w:r>
        <w:t xml:space="preserve">). Parsing may vary depending on the </w:t>
      </w:r>
      <w:r>
        <w:rPr>
          <w:b w:val="on"/>
        </w:rPr>
        <w:t>Date Locale</w:t>
      </w:r>
      <w:r>
        <w:t>.</w:t>
      </w:r>
    </w:p>
    <w:p>
      <w:pPr>
        <w:numPr>
          <w:numId w:val="71"/>
        </w:numPr>
        <w:spacing w:before="0" w:after="0"/>
        <w:ind w:left="360" w:hanging="360"/>
      </w:pPr>
      <w:r>
        <w:rPr>
          <w:b w:val="on"/>
        </w:rPr>
        <w:t>Date Locale</w:t>
      </w:r>
      <w:r>
        <w:t xml:space="preserve">: The language used to interpret the date string, such as </w:t>
      </w:r>
      <w:r>
        <w:rPr>
          <w:rStyle w:val="af4"/>
        </w:rPr>
        <w:t>en</w:t>
      </w:r>
      <w:r>
        <w:t xml:space="preserve">, </w:t>
      </w:r>
      <w:r>
        <w:rPr>
          <w:rStyle w:val="af4"/>
        </w:rPr>
        <w:t>ja</w:t>
      </w:r>
      <w:r>
        <w:t xml:space="preserve">, </w:t>
      </w:r>
      <w:r>
        <w:rPr>
          <w:rStyle w:val="af4"/>
        </w:rPr>
        <w:t>zh</w:t>
      </w:r>
      <w:r>
        <w:t xml:space="preserve">, or </w:t>
      </w:r>
      <w:r>
        <w:rPr>
          <w:rStyle w:val="af4"/>
        </w:rPr>
        <w:t>ko</w:t>
      </w:r>
      <w:r>
        <w:t xml:space="preserve"> (default: not selected).</w:t>
      </w:r>
    </w:p>
    <w:p>
      <w:pPr>
        <w:numPr>
          <w:numId w:val="71"/>
        </w:numPr>
        <w:spacing w:before="0" w:after="0"/>
        <w:ind w:left="360" w:hanging="360"/>
      </w:pPr>
      <w:r>
        <w:rPr>
          <w:b w:val="on"/>
        </w:rPr>
        <w:t>Time Zone</w:t>
      </w:r>
      <w:r>
        <w:t xml:space="preserve">: Choose a time zone from the list. When configuring the logger via the API, specify the time zone using formats like </w:t>
      </w:r>
      <w:r>
        <w:rPr>
          <w:b w:val="on"/>
        </w:rPr>
        <w:t>KST</w:t>
      </w:r>
      <w:r>
        <w:t xml:space="preserve"> or </w:t>
      </w:r>
      <w:r>
        <w:rPr>
          <w:b w:val="on"/>
        </w:rPr>
        <w:t>Asia/Seoul</w:t>
      </w:r>
      <w:r>
        <w:t>.</w:t>
      </w:r>
    </w:p>
    <w:p>
      <w:pPr>
        <w:numPr>
          <w:numId w:val="71"/>
        </w:numPr>
        <w:spacing w:before="0" w:after="0"/>
        <w:ind w:left="360" w:hanging="360"/>
      </w:pPr>
      <w:r>
        <w:rPr>
          <w:b w:val="on"/>
        </w:rPr>
        <w:t>Begin Regex</w:t>
      </w:r>
      <w:r>
        <w:t>: A regular expression that matches the start of a log record. This is useful when a single log record spans multiple lines. If not specified, newline characters are treated as log delimiters.</w:t>
      </w:r>
    </w:p>
    <w:p>
      <w:pPr>
        <w:numPr>
          <w:numId w:val="71"/>
        </w:numPr>
        <w:spacing w:before="0" w:after="0"/>
        <w:ind w:left="360" w:hanging="360"/>
      </w:pPr>
      <w:r>
        <w:rPr>
          <w:b w:val="on"/>
        </w:rPr>
        <w:t>End Regex</w:t>
      </w:r>
      <w:r>
        <w:t>: A regular expression that matches the end of a log record. This is useful when a single log record spans multiple lines. If not specified, newline characters are treated as log delimiters.</w:t>
      </w:r>
    </w:p>
    <w:p>
      <w:pPr>
        <w:numPr>
          <w:numId w:val="71"/>
        </w:numPr>
        <w:spacing w:before="0" w:after="0"/>
        <w:ind w:left="360" w:hanging="360"/>
      </w:pPr>
      <w:r>
        <w:rPr>
          <w:b w:val="on"/>
        </w:rPr>
        <w:t>Charset</w:t>
      </w:r>
      <w:r>
        <w:t xml:space="preserve">: The character encoding to apply to the file (default: </w:t>
      </w:r>
      <w:r>
        <w:rPr>
          <w:rStyle w:val="af4"/>
        </w:rPr>
        <w:t>utf-8</w:t>
      </w:r>
      <w:r>
        <w:t>).</w:t>
      </w:r>
    </w:p>
    <w:p>
      <w:pPr>
        <w:numPr>
          <w:numId w:val="71"/>
        </w:numPr>
        <w:spacing w:before="0" w:after="0"/>
        <w:ind w:left="360" w:hanging="360"/>
      </w:pPr>
      <w:r>
        <w:rPr>
          <w:b w:val="on"/>
        </w:rPr>
        <w:t>Recursive</w:t>
      </w:r>
      <w:r>
        <w:t xml:space="preserve">: Boolean value that specifies whether subdirectories should be included (default: </w:t>
      </w:r>
      <w:r>
        <w:rPr>
          <w:rStyle w:val="af4"/>
        </w:rPr>
        <w:t>false</w:t>
      </w:r>
      <w:r>
        <w:t>).</w:t>
      </w:r>
    </w:p>
    <w:p>
      <w:pPr>
        <w:numPr>
          <w:numId w:val="71"/>
        </w:numPr>
        <w:spacing w:before="0" w:after="0"/>
        <w:ind w:left="360" w:hanging="360"/>
      </w:pPr>
      <w:r>
        <w:rPr>
          <w:b w:val="on"/>
        </w:rPr>
        <w:t>Filename Tag</w:t>
      </w:r>
      <w:r>
        <w:t>: Name of the field to store the collected file's name.</w:t>
      </w:r>
    </w:p>
    <w:p>
      <w:pPr>
        <w:numPr>
          <w:numId w:val="71"/>
        </w:numPr>
        <w:spacing w:before="0" w:after="0"/>
        <w:ind w:left="360" w:hanging="360"/>
      </w:pPr>
      <w:r>
        <w:rPr>
          <w:b w:val="on"/>
        </w:rPr>
        <w:t>Path Tag</w:t>
      </w:r>
      <w:r>
        <w:t>: Name of the field to store the directory path of the collected file.</w:t>
      </w:r>
    </w:p>
    <w:p>
      <w:pPr>
        <w:numPr>
          <w:numId w:val="71"/>
        </w:numPr>
        <w:spacing w:before="0" w:after="0"/>
        <w:ind w:left="360" w:hanging="360"/>
      </w:pPr>
      <w:r>
        <w:rPr>
          <w:b w:val="on"/>
        </w:rPr>
        <w:t>Path Date Format</w:t>
      </w:r>
      <w:r>
        <w:t>: A regular expression to extract date strings from the directory path string.</w:t>
      </w:r>
    </w:p>
    <w:p>
      <w:pPr>
        <w:numPr>
          <w:numId w:val="73"/>
        </w:numPr>
        <w:spacing w:before="0" w:after="0"/>
        <w:ind w:left="720" w:hanging="360"/>
      </w:pPr>
      <w:r>
        <w:t xml:space="preserve">For example, if the path includes a date like </w:t>
      </w:r>
      <w:r>
        <w:rPr>
          <w:rStyle w:val="af4"/>
        </w:rPr>
        <w:t>/var/log/foo/2022-11-02</w:t>
      </w:r>
      <w:r>
        <w:t>, the extracted date will be used as the reference date for collecting the GZIP file.</w:t>
      </w:r>
    </w:p>
    <w:p>
      <w:pPr>
        <w:numPr>
          <w:numId w:val="71"/>
        </w:numPr>
        <w:spacing w:before="0" w:after="0"/>
        <w:ind w:left="360" w:hanging="360"/>
      </w:pPr>
      <w:r>
        <w:rPr>
          <w:b w:val="on"/>
        </w:rPr>
        <w:t>Scan Days</w:t>
      </w:r>
      <w:r>
        <w:t>: Monitoring period (Days). After extracting the date from the file path, only files whose date falls within the specified range will be collected. (Default: none (No limit); all matching files are collected regardless of date.)</w:t>
      </w:r>
    </w:p>
    <w:p>
      <w:pPr>
        <w:numPr>
          <w:numId w:val="71"/>
        </w:numPr>
        <w:spacing w:before="0" w:after="0"/>
        <w:ind w:left="360" w:hanging="360"/>
      </w:pPr>
      <w:r>
        <w:rPr>
          <w:b w:val="on"/>
        </w:rPr>
        <w:t>EOF Flush</w:t>
      </w:r>
      <w:r>
        <w:t xml:space="preserve">: A boolean option that determines whether to collect logs when the end of the log record is not identified but the end of the file is reached. (default: </w:t>
      </w:r>
      <w:r>
        <w:rPr>
          <w:rStyle w:val="af4"/>
        </w:rPr>
        <w:t>false</w:t>
      </w:r>
      <w:r>
        <w:t>).</w:t>
      </w:r>
    </w:p>
    <w:p>
      <w:pPr>
        <w:numPr>
          <w:numId w:val="71"/>
        </w:numPr>
        <w:spacing w:before="0" w:after="0"/>
        <w:ind w:left="360" w:hanging="360"/>
      </w:pPr>
      <w:r>
        <w:rPr>
          <w:b w:val="on"/>
        </w:rPr>
        <w:t>Line Delimiter</w:t>
      </w:r>
      <w:r>
        <w:t xml:space="preserve">: Unicode character for newline (e.g., </w:t>
      </w:r>
      <w:r>
        <w:rPr>
          <w:rStyle w:val="af4"/>
        </w:rPr>
        <w:t>\u000A</w:t>
      </w:r>
      <w:r>
        <w:t xml:space="preserve"> for </w:t>
      </w:r>
      <w:r>
        <w:rPr>
          <w:rStyle w:val="af4"/>
        </w:rPr>
        <w:t>LF</w:t>
      </w:r>
      <w:r>
        <w:t xml:space="preserve">) (default: </w:t>
      </w:r>
      <w:r>
        <w:rPr>
          <w:rStyle w:val="af4"/>
        </w:rPr>
        <w:t>\u000A</w:t>
      </w:r>
      <w:r>
        <w:t xml:space="preserve"> if not specified). For Unicode search, see </w:t>
      </w:r>
      <w:hyperlink r:id="rId37">
        <w:r>
          <w:rPr>
            <w:rStyle w:val="a6"/>
          </w:rPr>
          <w:t>SYMBL</w:t>
        </w:r>
      </w:hyperlink>
      <w:r>
        <w:t>.</w:t>
      </w:r>
    </w:p>
    <w:p>
      <w:pPr>
        <w:pStyle w:val="a7"/>
      </w:pPr>
      <w:r>
        <w:t>Multi Rotation Log File</w:t>
      </w:r>
    </w:p>
    <w:p>
      <w:r>
        <w:t>Collects log files that are rotated by periodically backing them up to different paths on the local host.</w:t>
      </w:r>
    </w:p>
    <w:p>
      <w:pPr>
        <w:numPr>
          <w:numId w:val="74"/>
        </w:numPr>
        <w:spacing w:before="0" w:after="0"/>
        <w:ind w:left="360" w:hanging="360"/>
      </w:pPr>
      <w:r>
        <w:rPr>
          <w:b w:val="on"/>
        </w:rPr>
        <w:t>Directory Path</w:t>
      </w:r>
      <w:r>
        <w:t xml:space="preserve">: The absolute path to the target directory (e.g., </w:t>
      </w:r>
      <w:r>
        <w:rPr>
          <w:rStyle w:val="af4"/>
        </w:rPr>
        <w:t>/var/log/foo</w:t>
      </w:r>
      <w:r>
        <w:t>).</w:t>
      </w:r>
    </w:p>
    <w:p>
      <w:pPr>
        <w:numPr>
          <w:numId w:val="74"/>
        </w:numPr>
        <w:spacing w:before="0" w:after="0"/>
        <w:ind w:left="360" w:hanging="360"/>
      </w:pPr>
      <w:r>
        <w:rPr>
          <w:b w:val="on"/>
        </w:rPr>
        <w:t>Filename Pattern</w:t>
      </w:r>
      <w:r>
        <w:t xml:space="preserve">: A regular expression defining the pattern for filenames to collect, such as </w:t>
      </w:r>
      <w:r>
        <w:rPr>
          <w:rStyle w:val="af4"/>
        </w:rPr>
        <w:t>bar*.gz</w:t>
      </w:r>
      <w:r>
        <w:t>.</w:t>
      </w:r>
    </w:p>
    <w:p>
      <w:pPr>
        <w:numPr>
          <w:numId w:val="74"/>
        </w:numPr>
        <w:spacing w:before="0" w:after="0"/>
        <w:ind w:left="360" w:hanging="360"/>
      </w:pPr>
      <w:r>
        <w:rPr>
          <w:b w:val="on"/>
        </w:rPr>
        <w:t>Charset</w:t>
      </w:r>
      <w:r>
        <w:t xml:space="preserve">: The character encoding to apply to the file (default: </w:t>
      </w:r>
      <w:r>
        <w:rPr>
          <w:rStyle w:val="af4"/>
        </w:rPr>
        <w:t>utf-8</w:t>
      </w:r>
      <w:r>
        <w:t>).</w:t>
      </w:r>
    </w:p>
    <w:p>
      <w:pPr>
        <w:numPr>
          <w:numId w:val="74"/>
        </w:numPr>
        <w:spacing w:before="0" w:after="0"/>
        <w:ind w:left="360" w:hanging="360"/>
      </w:pPr>
      <w:r>
        <w:rPr>
          <w:b w:val="on"/>
        </w:rPr>
        <w:t>Recursive</w:t>
      </w:r>
      <w:r>
        <w:t xml:space="preserve">: Boolean value that specifies whether subdirectories should be included (default: </w:t>
      </w:r>
      <w:r>
        <w:rPr>
          <w:rStyle w:val="af4"/>
        </w:rPr>
        <w:t>false</w:t>
      </w:r>
      <w:r>
        <w:t>).</w:t>
      </w:r>
    </w:p>
    <w:p>
      <w:pPr>
        <w:numPr>
          <w:numId w:val="74"/>
        </w:numPr>
        <w:spacing w:before="0" w:after="0"/>
        <w:ind w:left="360" w:hanging="360"/>
      </w:pPr>
      <w:r>
        <w:rPr>
          <w:b w:val="on"/>
        </w:rPr>
        <w:t>Directory Path Pattern</w:t>
      </w:r>
      <w:r>
        <w:t>: Regular expression used to select the directory containing the log files.</w:t>
      </w:r>
    </w:p>
    <w:p>
      <w:pPr>
        <w:numPr>
          <w:numId w:val="74"/>
        </w:numPr>
        <w:spacing w:before="0" w:after="0"/>
        <w:ind w:left="360" w:hanging="360"/>
      </w:pPr>
      <w:r>
        <w:rPr>
          <w:b w:val="on"/>
        </w:rPr>
        <w:t>Date Pattern</w:t>
      </w:r>
      <w:r>
        <w:t>: A regular expression used to extract date and time from log entries.</w:t>
      </w:r>
    </w:p>
    <w:p>
      <w:pPr>
        <w:numPr>
          <w:numId w:val="75"/>
        </w:numPr>
        <w:spacing w:before="0" w:after="0"/>
        <w:ind w:left="720" w:hanging="360"/>
      </w:pPr>
      <w:r>
        <w:t>Example of a regular expression for date information in Apache logs:</w:t>
      </w:r>
    </w:p>
    <w:p>
      <w:pPr>
        <w:pStyle w:val="ae"/>
        <w:numPr>
          <w:numId w:val="75"/>
        </w:numPr>
        <w:spacing w:before="0" w:after="0"/>
        <w:ind w:left="720" w:hanging="360"/>
      </w:pPr>
      <w:r>
        <w:t>\[(\d{2}/\S{3,10}/\d{4}:\d{2}:\d{2}:\d{2} \+\d{4})\]</w:t>
      </w:r>
    </w:p>
    <w:p>
      <w:pPr>
        <w:numPr>
          <w:numId w:val="75"/>
        </w:numPr>
        <w:spacing w:before="0" w:after="0"/>
        <w:ind w:left="720" w:hanging="360"/>
      </w:pPr>
      <w:r>
        <w:t xml:space="preserve">The </w:t>
      </w:r>
      <w:r>
        <w:rPr>
          <w:b w:val="on"/>
        </w:rPr>
        <w:t>Date Pattern</w:t>
      </w:r>
      <w:r>
        <w:t xml:space="preserve"> groups date components inside parentheses (</w:t>
      </w:r>
      <w:r>
        <w:rPr>
          <w:rStyle w:val="af4"/>
        </w:rPr>
        <w:t>( )</w:t>
      </w:r>
      <w:r>
        <w:t xml:space="preserve">) to form a single date string, which is then used to extract time based on the </w:t>
      </w:r>
      <w:r>
        <w:rPr>
          <w:b w:val="on"/>
        </w:rPr>
        <w:t>Date Format</w:t>
      </w:r>
      <w:r>
        <w:t xml:space="preserve"> and </w:t>
      </w:r>
      <w:r>
        <w:rPr>
          <w:b w:val="on"/>
        </w:rPr>
        <w:t>Date Locale</w:t>
      </w:r>
      <w:r>
        <w:t>.</w:t>
      </w:r>
    </w:p>
    <w:p>
      <w:pPr>
        <w:numPr>
          <w:numId w:val="74"/>
        </w:numPr>
        <w:spacing w:before="0" w:after="0"/>
        <w:ind w:left="360" w:hanging="360"/>
      </w:pPr>
      <w:r>
        <w:rPr>
          <w:b w:val="on"/>
        </w:rPr>
        <w:t>Date Format</w:t>
      </w:r>
      <w:r>
        <w:t xml:space="preserve">: The pattern to parse the date string (e.g. </w:t>
      </w:r>
      <w:r>
        <w:rPr>
          <w:rStyle w:val="af4"/>
        </w:rPr>
        <w:t>yyyy-MM-dd HH:mm:ss</w:t>
      </w:r>
      <w:r>
        <w:t xml:space="preserve">). Parsing may vary depending on the </w:t>
      </w:r>
      <w:r>
        <w:rPr>
          <w:b w:val="on"/>
        </w:rPr>
        <w:t>Date Locale</w:t>
      </w:r>
      <w:r>
        <w:t>.</w:t>
      </w:r>
    </w:p>
    <w:p>
      <w:pPr>
        <w:numPr>
          <w:numId w:val="74"/>
        </w:numPr>
        <w:spacing w:before="0" w:after="0"/>
        <w:ind w:left="360" w:hanging="360"/>
      </w:pPr>
      <w:r>
        <w:rPr>
          <w:b w:val="on"/>
        </w:rPr>
        <w:t>Date Locale</w:t>
      </w:r>
      <w:r>
        <w:t xml:space="preserve">: The language used to interpret the date string, such as </w:t>
      </w:r>
      <w:r>
        <w:rPr>
          <w:rStyle w:val="af4"/>
        </w:rPr>
        <w:t>en</w:t>
      </w:r>
      <w:r>
        <w:t xml:space="preserve">, </w:t>
      </w:r>
      <w:r>
        <w:rPr>
          <w:rStyle w:val="af4"/>
        </w:rPr>
        <w:t>ja</w:t>
      </w:r>
      <w:r>
        <w:t xml:space="preserve">, </w:t>
      </w:r>
      <w:r>
        <w:rPr>
          <w:rStyle w:val="af4"/>
        </w:rPr>
        <w:t>zh</w:t>
      </w:r>
      <w:r>
        <w:t xml:space="preserve">, or </w:t>
      </w:r>
      <w:r>
        <w:rPr>
          <w:rStyle w:val="af4"/>
        </w:rPr>
        <w:t>ko</w:t>
      </w:r>
      <w:r>
        <w:t xml:space="preserve"> (default: not selected).</w:t>
      </w:r>
    </w:p>
    <w:p>
      <w:pPr>
        <w:numPr>
          <w:numId w:val="74"/>
        </w:numPr>
        <w:spacing w:before="0" w:after="0"/>
        <w:ind w:left="360" w:hanging="360"/>
      </w:pPr>
      <w:r>
        <w:rPr>
          <w:b w:val="on"/>
        </w:rPr>
        <w:t>Time Zone</w:t>
      </w:r>
      <w:r>
        <w:t xml:space="preserve">: Choose a time zone from the list. When configuring the logger via the API, specify the time zone using formats like </w:t>
      </w:r>
      <w:r>
        <w:rPr>
          <w:b w:val="on"/>
        </w:rPr>
        <w:t>KST</w:t>
      </w:r>
      <w:r>
        <w:t xml:space="preserve"> or </w:t>
      </w:r>
      <w:r>
        <w:rPr>
          <w:b w:val="on"/>
        </w:rPr>
        <w:t>Asia/Seoul</w:t>
      </w:r>
      <w:r>
        <w:t>.</w:t>
      </w:r>
    </w:p>
    <w:p>
      <w:pPr>
        <w:numPr>
          <w:numId w:val="74"/>
        </w:numPr>
        <w:spacing w:before="0" w:after="0"/>
        <w:ind w:left="360" w:hanging="360"/>
      </w:pPr>
      <w:r>
        <w:rPr>
          <w:b w:val="on"/>
        </w:rPr>
        <w:t>Begin Regex</w:t>
      </w:r>
      <w:r>
        <w:t>: A regular expression that matches the start of a log record. This is useful when a single log record spans multiple lines. If not specified, newline characters are treated as log delimiters.</w:t>
      </w:r>
    </w:p>
    <w:p>
      <w:pPr>
        <w:numPr>
          <w:numId w:val="74"/>
        </w:numPr>
        <w:spacing w:before="0" w:after="0"/>
        <w:ind w:left="360" w:hanging="360"/>
      </w:pPr>
      <w:r>
        <w:rPr>
          <w:b w:val="on"/>
        </w:rPr>
        <w:t>End Regex</w:t>
      </w:r>
      <w:r>
        <w:t>: A regular expression that matches the end of a log record. This is useful when a single log record spans multiple lines. If not specified, newline characters are treated as log delimiters.</w:t>
      </w:r>
    </w:p>
    <w:p>
      <w:pPr>
        <w:numPr>
          <w:numId w:val="74"/>
        </w:numPr>
        <w:spacing w:before="0" w:after="0"/>
        <w:ind w:left="360" w:hanging="360"/>
      </w:pPr>
      <w:r>
        <w:rPr>
          <w:b w:val="on"/>
        </w:rPr>
        <w:t>Filename Tag</w:t>
      </w:r>
      <w:r>
        <w:t>: Name of the field to store the collected file's name.</w:t>
      </w:r>
    </w:p>
    <w:p>
      <w:pPr>
        <w:numPr>
          <w:numId w:val="74"/>
        </w:numPr>
        <w:spacing w:before="0" w:after="0"/>
        <w:ind w:left="360" w:hanging="360"/>
      </w:pPr>
      <w:r>
        <w:rPr>
          <w:b w:val="on"/>
        </w:rPr>
        <w:t>Path Tag</w:t>
      </w:r>
      <w:r>
        <w:t>: Name of the field to store the directory path of the collected file.</w:t>
      </w:r>
    </w:p>
    <w:p>
      <w:pPr>
        <w:numPr>
          <w:numId w:val="74"/>
        </w:numPr>
        <w:spacing w:before="0" w:after="0"/>
        <w:ind w:left="360" w:hanging="360"/>
      </w:pPr>
      <w:r>
        <w:rPr>
          <w:b w:val="on"/>
        </w:rPr>
        <w:t>EOF Flush</w:t>
      </w:r>
      <w:r>
        <w:t xml:space="preserve">: A boolean option that determines whether to collect logs when the end of the log record is not identified but the end of the file is reached. (default: </w:t>
      </w:r>
      <w:r>
        <w:rPr>
          <w:rStyle w:val="af4"/>
        </w:rPr>
        <w:t>false</w:t>
      </w:r>
      <w:r>
        <w:t>).</w:t>
      </w:r>
    </w:p>
    <w:p>
      <w:pPr>
        <w:numPr>
          <w:numId w:val="74"/>
        </w:numPr>
        <w:spacing w:before="0" w:after="0"/>
        <w:ind w:left="360" w:hanging="360"/>
      </w:pPr>
      <w:r>
        <w:rPr>
          <w:b w:val="on"/>
        </w:rPr>
        <w:t>Line Delimiter</w:t>
      </w:r>
      <w:r>
        <w:t xml:space="preserve">: Unicode character for newline (e.g., </w:t>
      </w:r>
      <w:r>
        <w:rPr>
          <w:rStyle w:val="af4"/>
        </w:rPr>
        <w:t>\u000A</w:t>
      </w:r>
      <w:r>
        <w:t xml:space="preserve"> for </w:t>
      </w:r>
      <w:r>
        <w:rPr>
          <w:rStyle w:val="af4"/>
        </w:rPr>
        <w:t>LF</w:t>
      </w:r>
      <w:r>
        <w:t xml:space="preserve">) (default: </w:t>
      </w:r>
      <w:r>
        <w:rPr>
          <w:rStyle w:val="af4"/>
        </w:rPr>
        <w:t>\u000A</w:t>
      </w:r>
      <w:r>
        <w:t xml:space="preserve"> if not specified). For Unicode search, see </w:t>
      </w:r>
      <w:hyperlink r:id="rId38">
        <w:r>
          <w:rPr>
            <w:rStyle w:val="a6"/>
          </w:rPr>
          <w:t>SYMBL</w:t>
        </w:r>
      </w:hyperlink>
      <w:r>
        <w:t>.</w:t>
      </w:r>
    </w:p>
    <w:p>
      <w:pPr>
        <w:pStyle w:val="a7"/>
      </w:pPr>
      <w:r>
        <w:t>Config File Watcher</w:t>
      </w:r>
    </w:p>
    <w:p>
      <w:r>
        <w:t>Collects change history for configuration files.</w:t>
      </w:r>
    </w:p>
    <w:p>
      <w:pPr>
        <w:numPr>
          <w:numId w:val="76"/>
        </w:numPr>
        <w:spacing w:before="0" w:after="0"/>
        <w:ind w:left="360" w:hanging="360"/>
      </w:pPr>
      <w:r>
        <w:rPr>
          <w:b w:val="on"/>
        </w:rPr>
        <w:t>Directory Path</w:t>
      </w:r>
      <w:r>
        <w:t xml:space="preserve">: The absolute path to the target directory (e.g., </w:t>
      </w:r>
      <w:r>
        <w:rPr>
          <w:rStyle w:val="af4"/>
        </w:rPr>
        <w:t>/etc</w:t>
      </w:r>
      <w:r>
        <w:t>)</w:t>
      </w:r>
    </w:p>
    <w:p>
      <w:pPr>
        <w:numPr>
          <w:numId w:val="76"/>
        </w:numPr>
        <w:spacing w:before="0" w:after="0"/>
        <w:ind w:left="360" w:hanging="360"/>
      </w:pPr>
      <w:r>
        <w:rPr>
          <w:b w:val="on"/>
        </w:rPr>
        <w:t>Filename Pattern</w:t>
      </w:r>
      <w:r>
        <w:t xml:space="preserve">: A regular expression defining the pattern for filenames to collect, such as </w:t>
      </w:r>
      <w:r>
        <w:rPr>
          <w:rStyle w:val="af4"/>
        </w:rPr>
        <w:t>bar*.gz</w:t>
      </w:r>
    </w:p>
    <w:p>
      <w:pPr>
        <w:numPr>
          <w:numId w:val="76"/>
        </w:numPr>
        <w:spacing w:before="0" w:after="0"/>
        <w:ind w:left="360" w:hanging="360"/>
      </w:pPr>
      <w:r>
        <w:rPr>
          <w:b w:val="on"/>
        </w:rPr>
        <w:t>Filename Tag</w:t>
      </w:r>
      <w:r>
        <w:t>: Name of the field to store the collected file's name.</w:t>
      </w:r>
    </w:p>
    <w:p>
      <w:pPr>
        <w:numPr>
          <w:numId w:val="76"/>
        </w:numPr>
        <w:spacing w:before="0" w:after="0"/>
        <w:ind w:left="360" w:hanging="360"/>
      </w:pPr>
      <w:r>
        <w:rPr>
          <w:b w:val="on"/>
        </w:rPr>
        <w:t>Add File Content</w:t>
      </w:r>
      <w:r>
        <w:t xml:space="preserve">: Whether to record the content of the file (Default: </w:t>
      </w:r>
      <w:r>
        <w:rPr>
          <w:rStyle w:val="af4"/>
        </w:rPr>
        <w:t>false</w:t>
      </w:r>
      <w:r>
        <w:t xml:space="preserve">). The collected content is stored in the </w:t>
      </w:r>
      <w:r>
        <w:rPr>
          <w:b w:val="on"/>
        </w:rPr>
        <w:t>file_content</w:t>
      </w:r>
      <w:r>
        <w:t xml:space="preserve"> field. While the detection checks the entire file for changes, only up to 128KB of file content will be recorded.</w:t>
      </w:r>
    </w:p>
    <w:p>
      <w:pPr>
        <w:numPr>
          <w:numId w:val="76"/>
        </w:numPr>
        <w:spacing w:before="0" w:after="0"/>
        <w:ind w:left="360" w:hanging="360"/>
      </w:pPr>
      <w:r>
        <w:rPr>
          <w:b w:val="on"/>
        </w:rPr>
        <w:t>Add Diff</w:t>
      </w:r>
      <w:r>
        <w:t xml:space="preserve">: Whether to record the differences before and after the change in the configuration file (Default: </w:t>
      </w:r>
      <w:r>
        <w:rPr>
          <w:rStyle w:val="af4"/>
        </w:rPr>
        <w:t>false</w:t>
      </w:r>
      <w:r>
        <w:t xml:space="preserve">). When enabled, the diff is stored in the </w:t>
      </w:r>
      <w:r>
        <w:rPr>
          <w:b w:val="on"/>
        </w:rPr>
        <w:t>file_diff</w:t>
      </w:r>
      <w:r>
        <w:t xml:space="preserve"> field. Up to 128KB of diff data will be recorded.</w:t>
      </w:r>
    </w:p>
    <w:p>
      <w:pPr>
        <w:numPr>
          <w:numId w:val="76"/>
        </w:numPr>
        <w:spacing w:before="0" w:after="0"/>
        <w:ind w:left="360" w:hanging="360"/>
      </w:pPr>
      <w:r>
        <w:rPr>
          <w:b w:val="on"/>
        </w:rPr>
        <w:t>File Encoding</w:t>
      </w:r>
      <w:r>
        <w:t xml:space="preserve">: Character encoding applied to the text file, selectable from the list (Default: </w:t>
      </w:r>
      <w:r>
        <w:rPr>
          <w:rStyle w:val="af4"/>
        </w:rPr>
        <w:t>utf-8</w:t>
      </w:r>
      <w:r>
        <w:t>)</w:t>
      </w:r>
    </w:p>
    <w:p>
      <w:pPr>
        <w:pStyle w:val="a7"/>
      </w:pPr>
      <w:r>
        <w:t>Stream Query Output</w:t>
      </w:r>
    </w:p>
    <w:p>
      <w:r>
        <w:t>Logs the output of a specified stream query.</w:t>
      </w:r>
    </w:p>
    <w:p>
      <w:pPr>
        <w:numPr>
          <w:numId w:val="77"/>
        </w:numPr>
        <w:spacing w:before="0" w:after="0"/>
        <w:ind w:left="360" w:hanging="360"/>
      </w:pPr>
      <w:r>
        <w:rPr>
          <w:b w:val="on"/>
        </w:rPr>
        <w:t>Stream Query</w:t>
      </w:r>
      <w:r>
        <w:t xml:space="preserve">: The name of the stream query to collect output. The stream name can be found in the </w:t>
      </w:r>
      <w:r>
        <w:rPr>
          <w:b w:val="on"/>
        </w:rPr>
        <w:t>name</w:t>
      </w:r>
      <w:r>
        <w:t xml:space="preserve"> field of the </w:t>
      </w:r>
      <w:hyperlink r:id="rId39">
        <w:r>
          <w:rPr>
            <w:rStyle w:val="a6"/>
          </w:rPr>
          <w:t>system streams</w:t>
        </w:r>
      </w:hyperlink>
      <w:r>
        <w:t>command output.</w:t>
      </w:r>
    </w:p>
    <w:p>
      <w:pPr>
        <w:pStyle w:val="a7"/>
      </w:pPr>
      <w:r>
        <w:t>Syslog</w:t>
      </w:r>
    </w:p>
    <w:p>
      <w:r>
        <w:t>Collects syslog messages sent from remote hosts.</w:t>
      </w:r>
    </w:p>
    <w:p>
      <w:pPr>
        <w:numPr>
          <w:numId w:val="78"/>
        </w:numPr>
        <w:spacing w:before="0" w:after="0"/>
        <w:ind w:left="360" w:hanging="360"/>
      </w:pPr>
      <w:r>
        <w:rPr>
          <w:b w:val="on"/>
        </w:rPr>
        <w:t>Remote IP</w:t>
      </w:r>
      <w:r>
        <w:t xml:space="preserve">: The IP address or range of addresses of the remote host sending syslog messages. It can be: a single IP address (e.g., </w:t>
      </w:r>
      <w:r>
        <w:rPr>
          <w:rStyle w:val="af4"/>
        </w:rPr>
        <w:t>192.168.0.1</w:t>
      </w:r>
      <w:r>
        <w:t>), a range of IP addresses using a hyphen (</w:t>
      </w:r>
      <w:r>
        <w:rPr>
          <w:rStyle w:val="af4"/>
        </w:rPr>
        <w:t>-</w:t>
      </w:r>
      <w:r>
        <w:t xml:space="preserve">) (e.g., </w:t>
      </w:r>
      <w:r>
        <w:rPr>
          <w:rStyle w:val="af4"/>
        </w:rPr>
        <w:t>192.168.0.1-192.168.0.254</w:t>
      </w:r>
      <w:r>
        <w:t xml:space="preserve">), a CIDR notation (e.g., </w:t>
      </w:r>
      <w:r>
        <w:rPr>
          <w:rStyle w:val="af4"/>
        </w:rPr>
        <w:t>192.168.0.0/24</w:t>
      </w:r>
      <w:r>
        <w:t>).</w:t>
      </w:r>
    </w:p>
    <w:p>
      <w:pPr>
        <w:numPr>
          <w:numId w:val="78"/>
        </w:numPr>
        <w:spacing w:before="0" w:after="0"/>
        <w:ind w:left="360" w:hanging="360"/>
      </w:pPr>
      <w:r>
        <w:rPr>
          <w:b w:val="on"/>
        </w:rPr>
        <w:t>Port</w:t>
      </w:r>
      <w:r>
        <w:t>: The port number to receive syslog messages.</w:t>
      </w:r>
    </w:p>
    <w:p>
      <w:pPr>
        <w:numPr>
          <w:numId w:val="78"/>
        </w:numPr>
        <w:spacing w:before="0" w:after="0"/>
        <w:ind w:left="360" w:hanging="360"/>
      </w:pPr>
      <w:r>
        <w:rPr>
          <w:b w:val="on"/>
        </w:rPr>
        <w:t>Syslog Facility</w:t>
      </w:r>
      <w:r>
        <w:t xml:space="preserve">: PRI constants as defined in </w:t>
      </w:r>
      <w:hyperlink r:id="rId40">
        <w:r>
          <w:rPr>
            <w:rStyle w:val="a6"/>
          </w:rPr>
          <w:t>RFC 5424</w:t>
        </w:r>
      </w:hyperlink>
      <w:r>
        <w:t>. Specify multiple PRI constants separated by commas (</w:t>
      </w:r>
      <w:r>
        <w:rPr>
          <w:rStyle w:val="af4"/>
        </w:rPr>
        <w:t>,</w:t>
      </w:r>
      <w:r>
        <w:t>). A PRI constant is calculated by multiplying the Facility value by 8 and adding the Severity value. Refer to the table below for values: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Facility(↓)&lt;br /&gt;Severity(→)</w:t>
            </w:r>
          </w:p>
        </w:tc>
        <w:tc>
          <w:tcPr>
            <w:shd w:fill="eeeeee"/>
          </w:tcPr>
          <w:p>
            <w:pPr>
              <w:spacing w:before="0" w:after="0"/>
            </w:pPr>
            <w:r>
              <w:rPr>
                <w:rFonts w:ascii="맑은 고딕" w:hAnsi="맑은 고딕" w:cs="맑은 고딕" w:eastAsia="맑은 고딕"/>
              </w:rPr>
              <w:t>0/Emer</w:t>
            </w:r>
          </w:p>
        </w:tc>
        <w:tc>
          <w:tcPr>
            <w:shd w:fill="eeeeee"/>
          </w:tcPr>
          <w:p>
            <w:pPr>
              <w:spacing w:before="0" w:after="0"/>
            </w:pPr>
            <w:r>
              <w:rPr>
                <w:rFonts w:ascii="맑은 고딕" w:hAnsi="맑은 고딕" w:cs="맑은 고딕" w:eastAsia="맑은 고딕"/>
              </w:rPr>
              <w:t>1/Alert</w:t>
            </w:r>
          </w:p>
        </w:tc>
        <w:tc>
          <w:tcPr>
            <w:shd w:fill="eeeeee"/>
          </w:tcPr>
          <w:p>
            <w:pPr>
              <w:spacing w:before="0" w:after="0"/>
            </w:pPr>
            <w:r>
              <w:rPr>
                <w:rFonts w:ascii="맑은 고딕" w:hAnsi="맑은 고딕" w:cs="맑은 고딕" w:eastAsia="맑은 고딕"/>
              </w:rPr>
              <w:t>2/Crit</w:t>
            </w:r>
          </w:p>
        </w:tc>
        <w:tc>
          <w:tcPr>
            <w:shd w:fill="eeeeee"/>
          </w:tcPr>
          <w:p>
            <w:pPr>
              <w:spacing w:before="0" w:after="0"/>
            </w:pPr>
            <w:r>
              <w:rPr>
                <w:rFonts w:ascii="맑은 고딕" w:hAnsi="맑은 고딕" w:cs="맑은 고딕" w:eastAsia="맑은 고딕"/>
              </w:rPr>
              <w:t>3/Error</w:t>
            </w:r>
          </w:p>
        </w:tc>
        <w:tc>
          <w:tcPr>
            <w:shd w:fill="eeeeee"/>
          </w:tcPr>
          <w:p>
            <w:pPr>
              <w:spacing w:before="0" w:after="0"/>
            </w:pPr>
            <w:r>
              <w:rPr>
                <w:rFonts w:ascii="맑은 고딕" w:hAnsi="맑은 고딕" w:cs="맑은 고딕" w:eastAsia="맑은 고딕"/>
              </w:rPr>
              <w:t>4/Warn</w:t>
            </w:r>
          </w:p>
        </w:tc>
        <w:tc>
          <w:tcPr>
            <w:shd w:fill="eeeeee"/>
          </w:tcPr>
          <w:p>
            <w:pPr>
              <w:spacing w:before="0" w:after="0"/>
            </w:pPr>
            <w:r>
              <w:rPr>
                <w:rFonts w:ascii="맑은 고딕" w:hAnsi="맑은 고딕" w:cs="맑은 고딕" w:eastAsia="맑은 고딕"/>
              </w:rPr>
              <w:t>5/Notice</w:t>
            </w:r>
          </w:p>
        </w:tc>
        <w:tc>
          <w:tcPr>
            <w:shd w:fill="eeeeee"/>
          </w:tcPr>
          <w:p>
            <w:pPr>
              <w:spacing w:before="0" w:after="0"/>
            </w:pPr>
            <w:r>
              <w:rPr>
                <w:rFonts w:ascii="맑은 고딕" w:hAnsi="맑은 고딕" w:cs="맑은 고딕" w:eastAsia="맑은 고딕"/>
              </w:rPr>
              <w:t>6/Info</w:t>
            </w:r>
          </w:p>
        </w:tc>
        <w:tc>
          <w:tcPr>
            <w:shd w:fill="eeeeee"/>
          </w:tcPr>
          <w:p>
            <w:pPr>
              <w:spacing w:before="0" w:after="0"/>
            </w:pPr>
            <w:r>
              <w:rPr>
                <w:rFonts w:ascii="맑은 고딕" w:hAnsi="맑은 고딕" w:cs="맑은 고딕" w:eastAsia="맑은 고딕"/>
              </w:rPr>
              <w:t>7/Debug</w:t>
            </w:r>
          </w:p>
        </w:tc>
      </w:tr>
      <w:tr>
        <w:tc>
          <w:p>
            <w:pPr>
              <w:spacing w:before="0" w:after="0"/>
            </w:pPr>
            <w:r>
              <w:t>0 / kern</w:t>
            </w:r>
          </w:p>
        </w:tc>
        <w:tc>
          <w:p>
            <w:pPr>
              <w:spacing w:before="0" w:after="0"/>
            </w:pPr>
            <w:r>
              <w:t>0</w:t>
            </w:r>
          </w:p>
        </w:tc>
        <w:tc>
          <w:p>
            <w:pPr>
              <w:spacing w:before="0" w:after="0"/>
            </w:pPr>
            <w:r>
              <w:t>1</w:t>
            </w:r>
          </w:p>
        </w:tc>
        <w:tc>
          <w:p>
            <w:pPr>
              <w:spacing w:before="0" w:after="0"/>
            </w:pPr>
            <w:r>
              <w:t>2</w:t>
            </w:r>
          </w:p>
        </w:tc>
        <w:tc>
          <w:p>
            <w:pPr>
              <w:spacing w:before="0" w:after="0"/>
            </w:pPr>
            <w:r>
              <w:t>3</w:t>
            </w:r>
          </w:p>
        </w:tc>
        <w:tc>
          <w:p>
            <w:pPr>
              <w:spacing w:before="0" w:after="0"/>
            </w:pPr>
            <w:r>
              <w:t>4</w:t>
            </w:r>
          </w:p>
        </w:tc>
        <w:tc>
          <w:p>
            <w:pPr>
              <w:spacing w:before="0" w:after="0"/>
            </w:pPr>
            <w:r>
              <w:t>5</w:t>
            </w:r>
          </w:p>
        </w:tc>
        <w:tc>
          <w:p>
            <w:pPr>
              <w:spacing w:before="0" w:after="0"/>
            </w:pPr>
            <w:r>
              <w:t>6</w:t>
            </w:r>
          </w:p>
        </w:tc>
        <w:tc>
          <w:p>
            <w:pPr>
              <w:spacing w:before="0" w:after="0"/>
            </w:pPr>
            <w:r>
              <w:t>7</w:t>
            </w:r>
          </w:p>
        </w:tc>
      </w:tr>
      <w:tr>
        <w:tc>
          <w:p>
            <w:pPr>
              <w:spacing w:before="0" w:after="0"/>
            </w:pPr>
            <w:r>
              <w:t>1 / user</w:t>
            </w:r>
          </w:p>
        </w:tc>
        <w:tc>
          <w:p>
            <w:pPr>
              <w:spacing w:before="0" w:after="0"/>
            </w:pPr>
            <w:r>
              <w:t>8</w:t>
            </w:r>
          </w:p>
        </w:tc>
        <w:tc>
          <w:p>
            <w:pPr>
              <w:spacing w:before="0" w:after="0"/>
            </w:pPr>
            <w:r>
              <w:t>9</w:t>
            </w:r>
          </w:p>
        </w:tc>
        <w:tc>
          <w:p>
            <w:pPr>
              <w:spacing w:before="0" w:after="0"/>
            </w:pPr>
            <w:r>
              <w:t>10</w:t>
            </w:r>
          </w:p>
        </w:tc>
        <w:tc>
          <w:p>
            <w:pPr>
              <w:spacing w:before="0" w:after="0"/>
            </w:pPr>
            <w:r>
              <w:t>11</w:t>
            </w:r>
          </w:p>
        </w:tc>
        <w:tc>
          <w:p>
            <w:pPr>
              <w:spacing w:before="0" w:after="0"/>
            </w:pPr>
            <w:r>
              <w:t>12</w:t>
            </w:r>
          </w:p>
        </w:tc>
        <w:tc>
          <w:p>
            <w:pPr>
              <w:spacing w:before="0" w:after="0"/>
            </w:pPr>
            <w:r>
              <w:t>13</w:t>
            </w:r>
          </w:p>
        </w:tc>
        <w:tc>
          <w:p>
            <w:pPr>
              <w:spacing w:before="0" w:after="0"/>
            </w:pPr>
            <w:r>
              <w:t>14</w:t>
            </w:r>
          </w:p>
        </w:tc>
        <w:tc>
          <w:p>
            <w:pPr>
              <w:spacing w:before="0" w:after="0"/>
            </w:pPr>
            <w:r>
              <w:t>15</w:t>
            </w:r>
          </w:p>
        </w:tc>
      </w:tr>
      <w:tr>
        <w:tc>
          <w:p>
            <w:pPr>
              <w:spacing w:before="0" w:after="0"/>
            </w:pPr>
            <w:r>
              <w:t>2 / mail</w:t>
            </w:r>
          </w:p>
        </w:tc>
        <w:tc>
          <w:p>
            <w:pPr>
              <w:spacing w:before="0" w:after="0"/>
            </w:pPr>
            <w:r>
              <w:t>16</w:t>
            </w:r>
          </w:p>
        </w:tc>
        <w:tc>
          <w:p>
            <w:pPr>
              <w:spacing w:before="0" w:after="0"/>
            </w:pPr>
            <w:r>
              <w:t>17</w:t>
            </w:r>
          </w:p>
        </w:tc>
        <w:tc>
          <w:p>
            <w:pPr>
              <w:spacing w:before="0" w:after="0"/>
            </w:pPr>
            <w:r>
              <w:t>18</w:t>
            </w:r>
          </w:p>
        </w:tc>
        <w:tc>
          <w:p>
            <w:pPr>
              <w:spacing w:before="0" w:after="0"/>
            </w:pPr>
            <w:r>
              <w:t>19</w:t>
            </w:r>
          </w:p>
        </w:tc>
        <w:tc>
          <w:p>
            <w:pPr>
              <w:spacing w:before="0" w:after="0"/>
            </w:pPr>
            <w:r>
              <w:t>20</w:t>
            </w:r>
          </w:p>
        </w:tc>
        <w:tc>
          <w:p>
            <w:pPr>
              <w:spacing w:before="0" w:after="0"/>
            </w:pPr>
            <w:r>
              <w:t>21</w:t>
            </w:r>
          </w:p>
        </w:tc>
        <w:tc>
          <w:p>
            <w:pPr>
              <w:spacing w:before="0" w:after="0"/>
            </w:pPr>
            <w:r>
              <w:t>22</w:t>
            </w:r>
          </w:p>
        </w:tc>
        <w:tc>
          <w:p>
            <w:pPr>
              <w:spacing w:before="0" w:after="0"/>
            </w:pPr>
            <w:r>
              <w:t>23</w:t>
            </w:r>
          </w:p>
        </w:tc>
      </w:tr>
      <w:tr>
        <w:tc>
          <w:p>
            <w:pPr>
              <w:spacing w:before="0" w:after="0"/>
            </w:pPr>
            <w:r>
              <w:t>3 / deamon</w:t>
            </w:r>
          </w:p>
        </w:tc>
        <w:tc>
          <w:p>
            <w:pPr>
              <w:spacing w:before="0" w:after="0"/>
            </w:pPr>
            <w:r>
              <w:t>24</w:t>
            </w:r>
          </w:p>
        </w:tc>
        <w:tc>
          <w:p>
            <w:pPr>
              <w:spacing w:before="0" w:after="0"/>
            </w:pPr>
            <w:r>
              <w:t>25</w:t>
            </w:r>
          </w:p>
        </w:tc>
        <w:tc>
          <w:p>
            <w:pPr>
              <w:spacing w:before="0" w:after="0"/>
            </w:pPr>
            <w:r>
              <w:t>26</w:t>
            </w:r>
          </w:p>
        </w:tc>
        <w:tc>
          <w:p>
            <w:pPr>
              <w:spacing w:before="0" w:after="0"/>
            </w:pPr>
            <w:r>
              <w:t>27</w:t>
            </w:r>
          </w:p>
        </w:tc>
        <w:tc>
          <w:p>
            <w:pPr>
              <w:spacing w:before="0" w:after="0"/>
            </w:pPr>
            <w:r>
              <w:t>28</w:t>
            </w:r>
          </w:p>
        </w:tc>
        <w:tc>
          <w:p>
            <w:pPr>
              <w:spacing w:before="0" w:after="0"/>
            </w:pPr>
            <w:r>
              <w:t>29</w:t>
            </w:r>
          </w:p>
        </w:tc>
        <w:tc>
          <w:p>
            <w:pPr>
              <w:spacing w:before="0" w:after="0"/>
            </w:pPr>
            <w:r>
              <w:t>30</w:t>
            </w:r>
          </w:p>
        </w:tc>
        <w:tc>
          <w:p>
            <w:pPr>
              <w:spacing w:before="0" w:after="0"/>
            </w:pPr>
            <w:r>
              <w:t>31</w:t>
            </w:r>
          </w:p>
        </w:tc>
      </w:tr>
      <w:tr>
        <w:tc>
          <w:p>
            <w:pPr>
              <w:spacing w:before="0" w:after="0"/>
            </w:pPr>
            <w:r>
              <w:t>4 / auth</w:t>
            </w:r>
          </w:p>
        </w:tc>
        <w:tc>
          <w:p>
            <w:pPr>
              <w:spacing w:before="0" w:after="0"/>
            </w:pPr>
            <w:r>
              <w:t>32</w:t>
            </w:r>
          </w:p>
        </w:tc>
        <w:tc>
          <w:p>
            <w:pPr>
              <w:spacing w:before="0" w:after="0"/>
            </w:pPr>
            <w:r>
              <w:t>33</w:t>
            </w:r>
          </w:p>
        </w:tc>
        <w:tc>
          <w:p>
            <w:pPr>
              <w:spacing w:before="0" w:after="0"/>
            </w:pPr>
            <w:r>
              <w:t>34</w:t>
            </w:r>
          </w:p>
        </w:tc>
        <w:tc>
          <w:p>
            <w:pPr>
              <w:spacing w:before="0" w:after="0"/>
            </w:pPr>
            <w:r>
              <w:t>35</w:t>
            </w:r>
          </w:p>
        </w:tc>
        <w:tc>
          <w:p>
            <w:pPr>
              <w:spacing w:before="0" w:after="0"/>
            </w:pPr>
            <w:r>
              <w:t>36</w:t>
            </w:r>
          </w:p>
        </w:tc>
        <w:tc>
          <w:p>
            <w:pPr>
              <w:spacing w:before="0" w:after="0"/>
            </w:pPr>
            <w:r>
              <w:t>37</w:t>
            </w:r>
          </w:p>
        </w:tc>
        <w:tc>
          <w:p>
            <w:pPr>
              <w:spacing w:before="0" w:after="0"/>
            </w:pPr>
            <w:r>
              <w:t>38</w:t>
            </w:r>
          </w:p>
        </w:tc>
        <w:tc>
          <w:p>
            <w:pPr>
              <w:spacing w:before="0" w:after="0"/>
            </w:pPr>
            <w:r>
              <w:t>39</w:t>
            </w:r>
          </w:p>
        </w:tc>
      </w:tr>
      <w:tr>
        <w:tc>
          <w:p>
            <w:pPr>
              <w:spacing w:before="0" w:after="0"/>
            </w:pPr>
            <w:r>
              <w:t>5 / syslog</w:t>
            </w:r>
          </w:p>
        </w:tc>
        <w:tc>
          <w:p>
            <w:pPr>
              <w:spacing w:before="0" w:after="0"/>
            </w:pPr>
            <w:r>
              <w:t>40</w:t>
            </w:r>
          </w:p>
        </w:tc>
        <w:tc>
          <w:p>
            <w:pPr>
              <w:spacing w:before="0" w:after="0"/>
            </w:pPr>
            <w:r>
              <w:t>41</w:t>
            </w:r>
          </w:p>
        </w:tc>
        <w:tc>
          <w:p>
            <w:pPr>
              <w:spacing w:before="0" w:after="0"/>
            </w:pPr>
            <w:r>
              <w:t>42</w:t>
            </w:r>
          </w:p>
        </w:tc>
        <w:tc>
          <w:p>
            <w:pPr>
              <w:spacing w:before="0" w:after="0"/>
            </w:pPr>
            <w:r>
              <w:t>43</w:t>
            </w:r>
          </w:p>
        </w:tc>
        <w:tc>
          <w:p>
            <w:pPr>
              <w:spacing w:before="0" w:after="0"/>
            </w:pPr>
            <w:r>
              <w:t>44</w:t>
            </w:r>
          </w:p>
        </w:tc>
        <w:tc>
          <w:p>
            <w:pPr>
              <w:spacing w:before="0" w:after="0"/>
            </w:pPr>
            <w:r>
              <w:t>45</w:t>
            </w:r>
          </w:p>
        </w:tc>
        <w:tc>
          <w:p>
            <w:pPr>
              <w:spacing w:before="0" w:after="0"/>
            </w:pPr>
            <w:r>
              <w:t>46</w:t>
            </w:r>
          </w:p>
        </w:tc>
        <w:tc>
          <w:p>
            <w:pPr>
              <w:spacing w:before="0" w:after="0"/>
            </w:pPr>
            <w:r>
              <w:t>47</w:t>
            </w:r>
          </w:p>
        </w:tc>
      </w:tr>
      <w:tr>
        <w:tc>
          <w:p>
            <w:pPr>
              <w:spacing w:before="0" w:after="0"/>
            </w:pPr>
            <w:r>
              <w:t>6 / lpr</w:t>
            </w:r>
          </w:p>
        </w:tc>
        <w:tc>
          <w:p>
            <w:pPr>
              <w:spacing w:before="0" w:after="0"/>
            </w:pPr>
            <w:r>
              <w:t>48</w:t>
            </w:r>
          </w:p>
        </w:tc>
        <w:tc>
          <w:p>
            <w:pPr>
              <w:spacing w:before="0" w:after="0"/>
            </w:pPr>
            <w:r>
              <w:t>49</w:t>
            </w:r>
          </w:p>
        </w:tc>
        <w:tc>
          <w:p>
            <w:pPr>
              <w:spacing w:before="0" w:after="0"/>
            </w:pPr>
            <w:r>
              <w:t>50</w:t>
            </w:r>
          </w:p>
        </w:tc>
        <w:tc>
          <w:p>
            <w:pPr>
              <w:spacing w:before="0" w:after="0"/>
            </w:pPr>
            <w:r>
              <w:t>51</w:t>
            </w:r>
          </w:p>
        </w:tc>
        <w:tc>
          <w:p>
            <w:pPr>
              <w:spacing w:before="0" w:after="0"/>
            </w:pPr>
            <w:r>
              <w:t>52</w:t>
            </w:r>
          </w:p>
        </w:tc>
        <w:tc>
          <w:p>
            <w:pPr>
              <w:spacing w:before="0" w:after="0"/>
            </w:pPr>
            <w:r>
              <w:t>53</w:t>
            </w:r>
          </w:p>
        </w:tc>
        <w:tc>
          <w:p>
            <w:pPr>
              <w:spacing w:before="0" w:after="0"/>
            </w:pPr>
            <w:r>
              <w:t>54</w:t>
            </w:r>
          </w:p>
        </w:tc>
        <w:tc>
          <w:p>
            <w:pPr>
              <w:spacing w:before="0" w:after="0"/>
            </w:pPr>
            <w:r>
              <w:t>55</w:t>
            </w:r>
          </w:p>
        </w:tc>
      </w:tr>
      <w:tr>
        <w:tc>
          <w:p>
            <w:pPr>
              <w:spacing w:before="0" w:after="0"/>
            </w:pPr>
            <w:r>
              <w:t>7 / news</w:t>
            </w:r>
          </w:p>
        </w:tc>
        <w:tc>
          <w:p>
            <w:pPr>
              <w:spacing w:before="0" w:after="0"/>
            </w:pPr>
            <w:r>
              <w:t>56</w:t>
            </w:r>
          </w:p>
        </w:tc>
        <w:tc>
          <w:p>
            <w:pPr>
              <w:spacing w:before="0" w:after="0"/>
            </w:pPr>
            <w:r>
              <w:t>57</w:t>
            </w:r>
          </w:p>
        </w:tc>
        <w:tc>
          <w:p>
            <w:pPr>
              <w:spacing w:before="0" w:after="0"/>
            </w:pPr>
            <w:r>
              <w:t>58</w:t>
            </w:r>
          </w:p>
        </w:tc>
        <w:tc>
          <w:p>
            <w:pPr>
              <w:spacing w:before="0" w:after="0"/>
            </w:pPr>
            <w:r>
              <w:t>59</w:t>
            </w:r>
          </w:p>
        </w:tc>
        <w:tc>
          <w:p>
            <w:pPr>
              <w:spacing w:before="0" w:after="0"/>
            </w:pPr>
            <w:r>
              <w:t>60</w:t>
            </w:r>
          </w:p>
        </w:tc>
        <w:tc>
          <w:p>
            <w:pPr>
              <w:spacing w:before="0" w:after="0"/>
            </w:pPr>
            <w:r>
              <w:t>61</w:t>
            </w:r>
          </w:p>
        </w:tc>
        <w:tc>
          <w:p>
            <w:pPr>
              <w:spacing w:before="0" w:after="0"/>
            </w:pPr>
            <w:r>
              <w:t>62</w:t>
            </w:r>
          </w:p>
        </w:tc>
        <w:tc>
          <w:p>
            <w:pPr>
              <w:spacing w:before="0" w:after="0"/>
            </w:pPr>
            <w:r>
              <w:t>63</w:t>
            </w:r>
          </w:p>
        </w:tc>
      </w:tr>
      <w:tr>
        <w:tc>
          <w:p>
            <w:pPr>
              <w:spacing w:before="0" w:after="0"/>
            </w:pPr>
            <w:r>
              <w:t>8 / uucp</w:t>
            </w:r>
          </w:p>
        </w:tc>
        <w:tc>
          <w:p>
            <w:pPr>
              <w:spacing w:before="0" w:after="0"/>
            </w:pPr>
            <w:r>
              <w:t>64</w:t>
            </w:r>
          </w:p>
        </w:tc>
        <w:tc>
          <w:p>
            <w:pPr>
              <w:spacing w:before="0" w:after="0"/>
            </w:pPr>
            <w:r>
              <w:t>65</w:t>
            </w:r>
          </w:p>
        </w:tc>
        <w:tc>
          <w:p>
            <w:pPr>
              <w:spacing w:before="0" w:after="0"/>
            </w:pPr>
            <w:r>
              <w:t>66</w:t>
            </w:r>
          </w:p>
        </w:tc>
        <w:tc>
          <w:p>
            <w:pPr>
              <w:spacing w:before="0" w:after="0"/>
            </w:pPr>
            <w:r>
              <w:t>67</w:t>
            </w:r>
          </w:p>
        </w:tc>
        <w:tc>
          <w:p>
            <w:pPr>
              <w:spacing w:before="0" w:after="0"/>
            </w:pPr>
            <w:r>
              <w:t>68</w:t>
            </w:r>
          </w:p>
        </w:tc>
        <w:tc>
          <w:p>
            <w:pPr>
              <w:spacing w:before="0" w:after="0"/>
            </w:pPr>
            <w:r>
              <w:t>69</w:t>
            </w:r>
          </w:p>
        </w:tc>
        <w:tc>
          <w:p>
            <w:pPr>
              <w:spacing w:before="0" w:after="0"/>
            </w:pPr>
            <w:r>
              <w:t>70</w:t>
            </w:r>
          </w:p>
        </w:tc>
        <w:tc>
          <w:p>
            <w:pPr>
              <w:spacing w:before="0" w:after="0"/>
            </w:pPr>
            <w:r>
              <w:t>71</w:t>
            </w:r>
          </w:p>
        </w:tc>
      </w:tr>
      <w:tr>
        <w:tc>
          <w:p>
            <w:pPr>
              <w:spacing w:before="0" w:after="0"/>
            </w:pPr>
            <w:r>
              <w:t>9 / clock</w:t>
            </w:r>
          </w:p>
        </w:tc>
        <w:tc>
          <w:p>
            <w:pPr>
              <w:spacing w:before="0" w:after="0"/>
            </w:pPr>
            <w:r>
              <w:t>72</w:t>
            </w:r>
          </w:p>
        </w:tc>
        <w:tc>
          <w:p>
            <w:pPr>
              <w:spacing w:before="0" w:after="0"/>
            </w:pPr>
            <w:r>
              <w:t>73</w:t>
            </w:r>
          </w:p>
        </w:tc>
        <w:tc>
          <w:p>
            <w:pPr>
              <w:spacing w:before="0" w:after="0"/>
            </w:pPr>
            <w:r>
              <w:t>74</w:t>
            </w:r>
          </w:p>
        </w:tc>
        <w:tc>
          <w:p>
            <w:pPr>
              <w:spacing w:before="0" w:after="0"/>
            </w:pPr>
            <w:r>
              <w:t>75</w:t>
            </w:r>
          </w:p>
        </w:tc>
        <w:tc>
          <w:p>
            <w:pPr>
              <w:spacing w:before="0" w:after="0"/>
            </w:pPr>
            <w:r>
              <w:t>76</w:t>
            </w:r>
          </w:p>
        </w:tc>
        <w:tc>
          <w:p>
            <w:pPr>
              <w:spacing w:before="0" w:after="0"/>
            </w:pPr>
            <w:r>
              <w:t>77</w:t>
            </w:r>
          </w:p>
        </w:tc>
        <w:tc>
          <w:p>
            <w:pPr>
              <w:spacing w:before="0" w:after="0"/>
            </w:pPr>
            <w:r>
              <w:t>78</w:t>
            </w:r>
          </w:p>
        </w:tc>
        <w:tc>
          <w:p>
            <w:pPr>
              <w:spacing w:before="0" w:after="0"/>
            </w:pPr>
            <w:r>
              <w:t>79</w:t>
            </w:r>
          </w:p>
        </w:tc>
      </w:tr>
      <w:tr>
        <w:tc>
          <w:p>
            <w:pPr>
              <w:spacing w:before="0" w:after="0"/>
            </w:pPr>
            <w:r>
              <w:t>10 / authpriv</w:t>
            </w:r>
          </w:p>
        </w:tc>
        <w:tc>
          <w:p>
            <w:pPr>
              <w:spacing w:before="0" w:after="0"/>
            </w:pPr>
            <w:r>
              <w:t>80</w:t>
            </w:r>
          </w:p>
        </w:tc>
        <w:tc>
          <w:p>
            <w:pPr>
              <w:spacing w:before="0" w:after="0"/>
            </w:pPr>
            <w:r>
              <w:t>81</w:t>
            </w:r>
          </w:p>
        </w:tc>
        <w:tc>
          <w:p>
            <w:pPr>
              <w:spacing w:before="0" w:after="0"/>
            </w:pPr>
            <w:r>
              <w:t>82</w:t>
            </w:r>
          </w:p>
        </w:tc>
        <w:tc>
          <w:p>
            <w:pPr>
              <w:spacing w:before="0" w:after="0"/>
            </w:pPr>
            <w:r>
              <w:t>83</w:t>
            </w:r>
          </w:p>
        </w:tc>
        <w:tc>
          <w:p>
            <w:pPr>
              <w:spacing w:before="0" w:after="0"/>
            </w:pPr>
            <w:r>
              <w:t>84</w:t>
            </w:r>
          </w:p>
        </w:tc>
        <w:tc>
          <w:p>
            <w:pPr>
              <w:spacing w:before="0" w:after="0"/>
            </w:pPr>
            <w:r>
              <w:t>85</w:t>
            </w:r>
          </w:p>
        </w:tc>
        <w:tc>
          <w:p>
            <w:pPr>
              <w:spacing w:before="0" w:after="0"/>
            </w:pPr>
            <w:r>
              <w:t>86</w:t>
            </w:r>
          </w:p>
        </w:tc>
        <w:tc>
          <w:p>
            <w:pPr>
              <w:spacing w:before="0" w:after="0"/>
            </w:pPr>
            <w:r>
              <w:t>87</w:t>
            </w:r>
          </w:p>
        </w:tc>
      </w:tr>
      <w:tr>
        <w:tc>
          <w:p>
            <w:pPr>
              <w:spacing w:before="0" w:after="0"/>
            </w:pPr>
            <w:r>
              <w:t>11 / ftp</w:t>
            </w:r>
          </w:p>
        </w:tc>
        <w:tc>
          <w:p>
            <w:pPr>
              <w:spacing w:before="0" w:after="0"/>
            </w:pPr>
            <w:r>
              <w:t>88</w:t>
            </w:r>
          </w:p>
        </w:tc>
        <w:tc>
          <w:p>
            <w:pPr>
              <w:spacing w:before="0" w:after="0"/>
            </w:pPr>
            <w:r>
              <w:t>89</w:t>
            </w:r>
          </w:p>
        </w:tc>
        <w:tc>
          <w:p>
            <w:pPr>
              <w:spacing w:before="0" w:after="0"/>
            </w:pPr>
            <w:r>
              <w:t>90</w:t>
            </w:r>
          </w:p>
        </w:tc>
        <w:tc>
          <w:p>
            <w:pPr>
              <w:spacing w:before="0" w:after="0"/>
            </w:pPr>
            <w:r>
              <w:t>91</w:t>
            </w:r>
          </w:p>
        </w:tc>
        <w:tc>
          <w:p>
            <w:pPr>
              <w:spacing w:before="0" w:after="0"/>
            </w:pPr>
            <w:r>
              <w:t>92</w:t>
            </w:r>
          </w:p>
        </w:tc>
        <w:tc>
          <w:p>
            <w:pPr>
              <w:spacing w:before="0" w:after="0"/>
            </w:pPr>
            <w:r>
              <w:t>93</w:t>
            </w:r>
          </w:p>
        </w:tc>
        <w:tc>
          <w:p>
            <w:pPr>
              <w:spacing w:before="0" w:after="0"/>
            </w:pPr>
            <w:r>
              <w:t>94</w:t>
            </w:r>
          </w:p>
        </w:tc>
        <w:tc>
          <w:p>
            <w:pPr>
              <w:spacing w:before="0" w:after="0"/>
            </w:pPr>
            <w:r>
              <w:t>95</w:t>
            </w:r>
          </w:p>
        </w:tc>
      </w:tr>
      <w:tr>
        <w:tc>
          <w:p>
            <w:pPr>
              <w:spacing w:before="0" w:after="0"/>
            </w:pPr>
            <w:r>
              <w:t>12 / ntp</w:t>
            </w:r>
          </w:p>
        </w:tc>
        <w:tc>
          <w:p>
            <w:pPr>
              <w:spacing w:before="0" w:after="0"/>
            </w:pPr>
            <w:r>
              <w:t>96</w:t>
            </w:r>
          </w:p>
        </w:tc>
        <w:tc>
          <w:p>
            <w:pPr>
              <w:spacing w:before="0" w:after="0"/>
            </w:pPr>
            <w:r>
              <w:t>97</w:t>
            </w:r>
          </w:p>
        </w:tc>
        <w:tc>
          <w:p>
            <w:pPr>
              <w:spacing w:before="0" w:after="0"/>
            </w:pPr>
            <w:r>
              <w:t>98</w:t>
            </w:r>
          </w:p>
        </w:tc>
        <w:tc>
          <w:p>
            <w:pPr>
              <w:spacing w:before="0" w:after="0"/>
            </w:pPr>
            <w:r>
              <w:t>99</w:t>
            </w:r>
          </w:p>
        </w:tc>
        <w:tc>
          <w:p>
            <w:pPr>
              <w:spacing w:before="0" w:after="0"/>
            </w:pPr>
            <w:r>
              <w:t>100</w:t>
            </w:r>
          </w:p>
        </w:tc>
        <w:tc>
          <w:p>
            <w:pPr>
              <w:spacing w:before="0" w:after="0"/>
            </w:pPr>
            <w:r>
              <w:t>101</w:t>
            </w:r>
          </w:p>
        </w:tc>
        <w:tc>
          <w:p>
            <w:pPr>
              <w:spacing w:before="0" w:after="0"/>
            </w:pPr>
            <w:r>
              <w:t>102</w:t>
            </w:r>
          </w:p>
        </w:tc>
        <w:tc>
          <w:p>
            <w:pPr>
              <w:spacing w:before="0" w:after="0"/>
            </w:pPr>
            <w:r>
              <w:t>103</w:t>
            </w:r>
          </w:p>
        </w:tc>
      </w:tr>
      <w:tr>
        <w:tc>
          <w:p>
            <w:pPr>
              <w:spacing w:before="0" w:after="0"/>
            </w:pPr>
            <w:r>
              <w:t>13 / audit</w:t>
            </w:r>
          </w:p>
        </w:tc>
        <w:tc>
          <w:p>
            <w:pPr>
              <w:spacing w:before="0" w:after="0"/>
            </w:pPr>
            <w:r>
              <w:t>104</w:t>
            </w:r>
          </w:p>
        </w:tc>
        <w:tc>
          <w:p>
            <w:pPr>
              <w:spacing w:before="0" w:after="0"/>
            </w:pPr>
            <w:r>
              <w:t>105</w:t>
            </w:r>
          </w:p>
        </w:tc>
        <w:tc>
          <w:p>
            <w:pPr>
              <w:spacing w:before="0" w:after="0"/>
            </w:pPr>
            <w:r>
              <w:t>106</w:t>
            </w:r>
          </w:p>
        </w:tc>
        <w:tc>
          <w:p>
            <w:pPr>
              <w:spacing w:before="0" w:after="0"/>
            </w:pPr>
            <w:r>
              <w:t>107</w:t>
            </w:r>
          </w:p>
        </w:tc>
        <w:tc>
          <w:p>
            <w:pPr>
              <w:spacing w:before="0" w:after="0"/>
            </w:pPr>
            <w:r>
              <w:t>108</w:t>
            </w:r>
          </w:p>
        </w:tc>
        <w:tc>
          <w:p>
            <w:pPr>
              <w:spacing w:before="0" w:after="0"/>
            </w:pPr>
            <w:r>
              <w:t>109</w:t>
            </w:r>
          </w:p>
        </w:tc>
        <w:tc>
          <w:p>
            <w:pPr>
              <w:spacing w:before="0" w:after="0"/>
            </w:pPr>
            <w:r>
              <w:t>110</w:t>
            </w:r>
          </w:p>
        </w:tc>
        <w:tc>
          <w:p>
            <w:pPr>
              <w:spacing w:before="0" w:after="0"/>
            </w:pPr>
            <w:r>
              <w:t>111</w:t>
            </w:r>
          </w:p>
        </w:tc>
      </w:tr>
      <w:tr>
        <w:tc>
          <w:p>
            <w:pPr>
              <w:spacing w:before="0" w:after="0"/>
            </w:pPr>
            <w:r>
              <w:t>14 / alert</w:t>
            </w:r>
          </w:p>
        </w:tc>
        <w:tc>
          <w:p>
            <w:pPr>
              <w:spacing w:before="0" w:after="0"/>
            </w:pPr>
            <w:r>
              <w:t>112</w:t>
            </w:r>
          </w:p>
        </w:tc>
        <w:tc>
          <w:p>
            <w:pPr>
              <w:spacing w:before="0" w:after="0"/>
            </w:pPr>
            <w:r>
              <w:t>113</w:t>
            </w:r>
          </w:p>
        </w:tc>
        <w:tc>
          <w:p>
            <w:pPr>
              <w:spacing w:before="0" w:after="0"/>
            </w:pPr>
            <w:r>
              <w:t>114</w:t>
            </w:r>
          </w:p>
        </w:tc>
        <w:tc>
          <w:p>
            <w:pPr>
              <w:spacing w:before="0" w:after="0"/>
            </w:pPr>
            <w:r>
              <w:t>115</w:t>
            </w:r>
          </w:p>
        </w:tc>
        <w:tc>
          <w:p>
            <w:pPr>
              <w:spacing w:before="0" w:after="0"/>
            </w:pPr>
            <w:r>
              <w:t>116</w:t>
            </w:r>
          </w:p>
        </w:tc>
        <w:tc>
          <w:p>
            <w:pPr>
              <w:spacing w:before="0" w:after="0"/>
            </w:pPr>
            <w:r>
              <w:t>117</w:t>
            </w:r>
          </w:p>
        </w:tc>
        <w:tc>
          <w:p>
            <w:pPr>
              <w:spacing w:before="0" w:after="0"/>
            </w:pPr>
            <w:r>
              <w:t>118</w:t>
            </w:r>
          </w:p>
        </w:tc>
        <w:tc>
          <w:p>
            <w:pPr>
              <w:spacing w:before="0" w:after="0"/>
            </w:pPr>
            <w:r>
              <w:t>119</w:t>
            </w:r>
          </w:p>
        </w:tc>
      </w:tr>
      <w:tr>
        <w:tc>
          <w:p>
            <w:pPr>
              <w:spacing w:before="0" w:after="0"/>
            </w:pPr>
            <w:r>
              <w:t>15 / solaris-cron</w:t>
            </w:r>
          </w:p>
        </w:tc>
        <w:tc>
          <w:p>
            <w:pPr>
              <w:spacing w:before="0" w:after="0"/>
            </w:pPr>
            <w:r>
              <w:t>120</w:t>
            </w:r>
          </w:p>
        </w:tc>
        <w:tc>
          <w:p>
            <w:pPr>
              <w:spacing w:before="0" w:after="0"/>
            </w:pPr>
            <w:r>
              <w:t>121</w:t>
            </w:r>
          </w:p>
        </w:tc>
        <w:tc>
          <w:p>
            <w:pPr>
              <w:spacing w:before="0" w:after="0"/>
            </w:pPr>
            <w:r>
              <w:t>122</w:t>
            </w:r>
          </w:p>
        </w:tc>
        <w:tc>
          <w:p>
            <w:pPr>
              <w:spacing w:before="0" w:after="0"/>
            </w:pPr>
            <w:r>
              <w:t>123</w:t>
            </w:r>
          </w:p>
        </w:tc>
        <w:tc>
          <w:p>
            <w:pPr>
              <w:spacing w:before="0" w:after="0"/>
            </w:pPr>
            <w:r>
              <w:t>124</w:t>
            </w:r>
          </w:p>
        </w:tc>
        <w:tc>
          <w:p>
            <w:pPr>
              <w:spacing w:before="0" w:after="0"/>
            </w:pPr>
            <w:r>
              <w:t>125</w:t>
            </w:r>
          </w:p>
        </w:tc>
        <w:tc>
          <w:p>
            <w:pPr>
              <w:spacing w:before="0" w:after="0"/>
            </w:pPr>
            <w:r>
              <w:t>126</w:t>
            </w:r>
          </w:p>
        </w:tc>
        <w:tc>
          <w:p>
            <w:pPr>
              <w:spacing w:before="0" w:after="0"/>
            </w:pPr>
            <w:r>
              <w:t>127</w:t>
            </w:r>
          </w:p>
        </w:tc>
      </w:tr>
      <w:tr>
        <w:tc>
          <w:p>
            <w:pPr>
              <w:spacing w:before="0" w:after="0"/>
            </w:pPr>
            <w:r>
              <w:t>16 / local0</w:t>
            </w:r>
          </w:p>
        </w:tc>
        <w:tc>
          <w:p>
            <w:pPr>
              <w:spacing w:before="0" w:after="0"/>
            </w:pPr>
            <w:r>
              <w:t>128</w:t>
            </w:r>
          </w:p>
        </w:tc>
        <w:tc>
          <w:p>
            <w:pPr>
              <w:spacing w:before="0" w:after="0"/>
            </w:pPr>
            <w:r>
              <w:t>129</w:t>
            </w:r>
          </w:p>
        </w:tc>
        <w:tc>
          <w:p>
            <w:pPr>
              <w:spacing w:before="0" w:after="0"/>
            </w:pPr>
            <w:r>
              <w:t>130</w:t>
            </w:r>
          </w:p>
        </w:tc>
        <w:tc>
          <w:p>
            <w:pPr>
              <w:spacing w:before="0" w:after="0"/>
            </w:pPr>
            <w:r>
              <w:t>131</w:t>
            </w:r>
          </w:p>
        </w:tc>
        <w:tc>
          <w:p>
            <w:pPr>
              <w:spacing w:before="0" w:after="0"/>
            </w:pPr>
            <w:r>
              <w:t>132</w:t>
            </w:r>
          </w:p>
        </w:tc>
        <w:tc>
          <w:p>
            <w:pPr>
              <w:spacing w:before="0" w:after="0"/>
            </w:pPr>
            <w:r>
              <w:t>133</w:t>
            </w:r>
          </w:p>
        </w:tc>
        <w:tc>
          <w:p>
            <w:pPr>
              <w:spacing w:before="0" w:after="0"/>
            </w:pPr>
            <w:r>
              <w:t>134</w:t>
            </w:r>
          </w:p>
        </w:tc>
        <w:tc>
          <w:p>
            <w:pPr>
              <w:spacing w:before="0" w:after="0"/>
            </w:pPr>
            <w:r>
              <w:t>135</w:t>
            </w:r>
          </w:p>
        </w:tc>
      </w:tr>
      <w:tr>
        <w:tc>
          <w:p>
            <w:pPr>
              <w:spacing w:before="0" w:after="0"/>
            </w:pPr>
            <w:r>
              <w:t>17 / local1</w:t>
            </w:r>
          </w:p>
        </w:tc>
        <w:tc>
          <w:p>
            <w:pPr>
              <w:spacing w:before="0" w:after="0"/>
            </w:pPr>
            <w:r>
              <w:t>136</w:t>
            </w:r>
          </w:p>
        </w:tc>
        <w:tc>
          <w:p>
            <w:pPr>
              <w:spacing w:before="0" w:after="0"/>
            </w:pPr>
            <w:r>
              <w:t>137</w:t>
            </w:r>
          </w:p>
        </w:tc>
        <w:tc>
          <w:p>
            <w:pPr>
              <w:spacing w:before="0" w:after="0"/>
            </w:pPr>
            <w:r>
              <w:t>138</w:t>
            </w:r>
          </w:p>
        </w:tc>
        <w:tc>
          <w:p>
            <w:pPr>
              <w:spacing w:before="0" w:after="0"/>
            </w:pPr>
            <w:r>
              <w:t>139</w:t>
            </w:r>
          </w:p>
        </w:tc>
        <w:tc>
          <w:p>
            <w:pPr>
              <w:spacing w:before="0" w:after="0"/>
            </w:pPr>
            <w:r>
              <w:t>140</w:t>
            </w:r>
          </w:p>
        </w:tc>
        <w:tc>
          <w:p>
            <w:pPr>
              <w:spacing w:before="0" w:after="0"/>
            </w:pPr>
            <w:r>
              <w:t>141</w:t>
            </w:r>
          </w:p>
        </w:tc>
        <w:tc>
          <w:p>
            <w:pPr>
              <w:spacing w:before="0" w:after="0"/>
            </w:pPr>
            <w:r>
              <w:t>142</w:t>
            </w:r>
          </w:p>
        </w:tc>
        <w:tc>
          <w:p>
            <w:pPr>
              <w:spacing w:before="0" w:after="0"/>
            </w:pPr>
            <w:r>
              <w:t>143</w:t>
            </w:r>
          </w:p>
        </w:tc>
      </w:tr>
      <w:tr>
        <w:tc>
          <w:p>
            <w:pPr>
              <w:spacing w:before="0" w:after="0"/>
            </w:pPr>
            <w:r>
              <w:t>18 / local2</w:t>
            </w:r>
          </w:p>
        </w:tc>
        <w:tc>
          <w:p>
            <w:pPr>
              <w:spacing w:before="0" w:after="0"/>
            </w:pPr>
            <w:r>
              <w:t>144</w:t>
            </w:r>
          </w:p>
        </w:tc>
        <w:tc>
          <w:p>
            <w:pPr>
              <w:spacing w:before="0" w:after="0"/>
            </w:pPr>
            <w:r>
              <w:t>145</w:t>
            </w:r>
          </w:p>
        </w:tc>
        <w:tc>
          <w:p>
            <w:pPr>
              <w:spacing w:before="0" w:after="0"/>
            </w:pPr>
            <w:r>
              <w:t>146</w:t>
            </w:r>
          </w:p>
        </w:tc>
        <w:tc>
          <w:p>
            <w:pPr>
              <w:spacing w:before="0" w:after="0"/>
            </w:pPr>
            <w:r>
              <w:t>147</w:t>
            </w:r>
          </w:p>
        </w:tc>
        <w:tc>
          <w:p>
            <w:pPr>
              <w:spacing w:before="0" w:after="0"/>
            </w:pPr>
            <w:r>
              <w:t>148</w:t>
            </w:r>
          </w:p>
        </w:tc>
        <w:tc>
          <w:p>
            <w:pPr>
              <w:spacing w:before="0" w:after="0"/>
            </w:pPr>
            <w:r>
              <w:t>149</w:t>
            </w:r>
          </w:p>
        </w:tc>
        <w:tc>
          <w:p>
            <w:pPr>
              <w:spacing w:before="0" w:after="0"/>
            </w:pPr>
            <w:r>
              <w:t>150</w:t>
            </w:r>
          </w:p>
        </w:tc>
        <w:tc>
          <w:p>
            <w:pPr>
              <w:spacing w:before="0" w:after="0"/>
            </w:pPr>
            <w:r>
              <w:t>151</w:t>
            </w:r>
          </w:p>
        </w:tc>
      </w:tr>
      <w:tr>
        <w:tc>
          <w:p>
            <w:pPr>
              <w:spacing w:before="0" w:after="0"/>
            </w:pPr>
            <w:r>
              <w:t>19 / local3</w:t>
            </w:r>
          </w:p>
        </w:tc>
        <w:tc>
          <w:p>
            <w:pPr>
              <w:spacing w:before="0" w:after="0"/>
            </w:pPr>
            <w:r>
              <w:t>152</w:t>
            </w:r>
          </w:p>
        </w:tc>
        <w:tc>
          <w:p>
            <w:pPr>
              <w:spacing w:before="0" w:after="0"/>
            </w:pPr>
            <w:r>
              <w:t>153</w:t>
            </w:r>
          </w:p>
        </w:tc>
        <w:tc>
          <w:p>
            <w:pPr>
              <w:spacing w:before="0" w:after="0"/>
            </w:pPr>
            <w:r>
              <w:t>154</w:t>
            </w:r>
          </w:p>
        </w:tc>
        <w:tc>
          <w:p>
            <w:pPr>
              <w:spacing w:before="0" w:after="0"/>
            </w:pPr>
            <w:r>
              <w:t>155</w:t>
            </w:r>
          </w:p>
        </w:tc>
        <w:tc>
          <w:p>
            <w:pPr>
              <w:spacing w:before="0" w:after="0"/>
            </w:pPr>
            <w:r>
              <w:t>156</w:t>
            </w:r>
          </w:p>
        </w:tc>
        <w:tc>
          <w:p>
            <w:pPr>
              <w:spacing w:before="0" w:after="0"/>
            </w:pPr>
            <w:r>
              <w:t>157</w:t>
            </w:r>
          </w:p>
        </w:tc>
        <w:tc>
          <w:p>
            <w:pPr>
              <w:spacing w:before="0" w:after="0"/>
            </w:pPr>
            <w:r>
              <w:t>158</w:t>
            </w:r>
          </w:p>
        </w:tc>
        <w:tc>
          <w:p>
            <w:pPr>
              <w:spacing w:before="0" w:after="0"/>
            </w:pPr>
            <w:r>
              <w:t>159</w:t>
            </w:r>
          </w:p>
        </w:tc>
      </w:tr>
      <w:tr>
        <w:tc>
          <w:p>
            <w:pPr>
              <w:spacing w:before="0" w:after="0"/>
            </w:pPr>
            <w:r>
              <w:t>20 / local4</w:t>
            </w:r>
          </w:p>
        </w:tc>
        <w:tc>
          <w:p>
            <w:pPr>
              <w:spacing w:before="0" w:after="0"/>
            </w:pPr>
            <w:r>
              <w:t>160</w:t>
            </w:r>
          </w:p>
        </w:tc>
        <w:tc>
          <w:p>
            <w:pPr>
              <w:spacing w:before="0" w:after="0"/>
            </w:pPr>
            <w:r>
              <w:t>161</w:t>
            </w:r>
          </w:p>
        </w:tc>
        <w:tc>
          <w:p>
            <w:pPr>
              <w:spacing w:before="0" w:after="0"/>
            </w:pPr>
            <w:r>
              <w:t>162</w:t>
            </w:r>
          </w:p>
        </w:tc>
        <w:tc>
          <w:p>
            <w:pPr>
              <w:spacing w:before="0" w:after="0"/>
            </w:pPr>
            <w:r>
              <w:t>163</w:t>
            </w:r>
          </w:p>
        </w:tc>
        <w:tc>
          <w:p>
            <w:pPr>
              <w:spacing w:before="0" w:after="0"/>
            </w:pPr>
            <w:r>
              <w:t>164</w:t>
            </w:r>
          </w:p>
        </w:tc>
        <w:tc>
          <w:p>
            <w:pPr>
              <w:spacing w:before="0" w:after="0"/>
            </w:pPr>
            <w:r>
              <w:t>165</w:t>
            </w:r>
          </w:p>
        </w:tc>
        <w:tc>
          <w:p>
            <w:pPr>
              <w:spacing w:before="0" w:after="0"/>
            </w:pPr>
            <w:r>
              <w:t>166</w:t>
            </w:r>
          </w:p>
        </w:tc>
        <w:tc>
          <w:p>
            <w:pPr>
              <w:spacing w:before="0" w:after="0"/>
            </w:pPr>
            <w:r>
              <w:t>167</w:t>
            </w:r>
          </w:p>
        </w:tc>
      </w:tr>
      <w:tr>
        <w:tc>
          <w:p>
            <w:pPr>
              <w:spacing w:before="0" w:after="0"/>
            </w:pPr>
            <w:r>
              <w:t>21 / local5</w:t>
            </w:r>
          </w:p>
        </w:tc>
        <w:tc>
          <w:p>
            <w:pPr>
              <w:spacing w:before="0" w:after="0"/>
            </w:pPr>
            <w:r>
              <w:t>168</w:t>
            </w:r>
          </w:p>
        </w:tc>
        <w:tc>
          <w:p>
            <w:pPr>
              <w:spacing w:before="0" w:after="0"/>
            </w:pPr>
            <w:r>
              <w:t>169</w:t>
            </w:r>
          </w:p>
        </w:tc>
        <w:tc>
          <w:p>
            <w:pPr>
              <w:spacing w:before="0" w:after="0"/>
            </w:pPr>
            <w:r>
              <w:t>170</w:t>
            </w:r>
          </w:p>
        </w:tc>
        <w:tc>
          <w:p>
            <w:pPr>
              <w:spacing w:before="0" w:after="0"/>
            </w:pPr>
            <w:r>
              <w:t>171</w:t>
            </w:r>
          </w:p>
        </w:tc>
        <w:tc>
          <w:p>
            <w:pPr>
              <w:spacing w:before="0" w:after="0"/>
            </w:pPr>
            <w:r>
              <w:t>172</w:t>
            </w:r>
          </w:p>
        </w:tc>
        <w:tc>
          <w:p>
            <w:pPr>
              <w:spacing w:before="0" w:after="0"/>
            </w:pPr>
            <w:r>
              <w:t>173</w:t>
            </w:r>
          </w:p>
        </w:tc>
        <w:tc>
          <w:p>
            <w:pPr>
              <w:spacing w:before="0" w:after="0"/>
            </w:pPr>
            <w:r>
              <w:t>174</w:t>
            </w:r>
          </w:p>
        </w:tc>
        <w:tc>
          <w:p>
            <w:pPr>
              <w:spacing w:before="0" w:after="0"/>
            </w:pPr>
            <w:r>
              <w:t>175</w:t>
            </w:r>
          </w:p>
        </w:tc>
      </w:tr>
      <w:tr>
        <w:tc>
          <w:p>
            <w:pPr>
              <w:spacing w:before="0" w:after="0"/>
            </w:pPr>
            <w:r>
              <w:t>22 / local6</w:t>
            </w:r>
          </w:p>
        </w:tc>
        <w:tc>
          <w:p>
            <w:pPr>
              <w:spacing w:before="0" w:after="0"/>
            </w:pPr>
            <w:r>
              <w:t>176</w:t>
            </w:r>
          </w:p>
        </w:tc>
        <w:tc>
          <w:p>
            <w:pPr>
              <w:spacing w:before="0" w:after="0"/>
            </w:pPr>
            <w:r>
              <w:t>177</w:t>
            </w:r>
          </w:p>
        </w:tc>
        <w:tc>
          <w:p>
            <w:pPr>
              <w:spacing w:before="0" w:after="0"/>
            </w:pPr>
            <w:r>
              <w:t>178</w:t>
            </w:r>
          </w:p>
        </w:tc>
        <w:tc>
          <w:p>
            <w:pPr>
              <w:spacing w:before="0" w:after="0"/>
            </w:pPr>
            <w:r>
              <w:t>179</w:t>
            </w:r>
          </w:p>
        </w:tc>
        <w:tc>
          <w:p>
            <w:pPr>
              <w:spacing w:before="0" w:after="0"/>
            </w:pPr>
            <w:r>
              <w:t>180</w:t>
            </w:r>
          </w:p>
        </w:tc>
        <w:tc>
          <w:p>
            <w:pPr>
              <w:spacing w:before="0" w:after="0"/>
            </w:pPr>
            <w:r>
              <w:t>181</w:t>
            </w:r>
          </w:p>
        </w:tc>
        <w:tc>
          <w:p>
            <w:pPr>
              <w:spacing w:before="0" w:after="0"/>
            </w:pPr>
            <w:r>
              <w:t>182</w:t>
            </w:r>
          </w:p>
        </w:tc>
        <w:tc>
          <w:p>
            <w:pPr>
              <w:spacing w:before="0" w:after="0"/>
            </w:pPr>
            <w:r>
              <w:t>183</w:t>
            </w:r>
          </w:p>
        </w:tc>
      </w:tr>
      <w:tr>
        <w:tc>
          <w:p>
            <w:pPr>
              <w:spacing w:before="0" w:after="0"/>
            </w:pPr>
            <w:r>
              <w:t>23 / local7</w:t>
            </w:r>
          </w:p>
        </w:tc>
        <w:tc>
          <w:p>
            <w:pPr>
              <w:spacing w:before="0" w:after="0"/>
            </w:pPr>
            <w:r>
              <w:t>184</w:t>
            </w:r>
          </w:p>
        </w:tc>
        <w:tc>
          <w:p>
            <w:pPr>
              <w:spacing w:before="0" w:after="0"/>
            </w:pPr>
            <w:r>
              <w:t>185</w:t>
            </w:r>
          </w:p>
        </w:tc>
        <w:tc>
          <w:p>
            <w:pPr>
              <w:spacing w:before="0" w:after="0"/>
            </w:pPr>
            <w:r>
              <w:t>186</w:t>
            </w:r>
          </w:p>
        </w:tc>
        <w:tc>
          <w:p>
            <w:pPr>
              <w:spacing w:before="0" w:after="0"/>
            </w:pPr>
            <w:r>
              <w:t>187</w:t>
            </w:r>
          </w:p>
        </w:tc>
        <w:tc>
          <w:p>
            <w:pPr>
              <w:spacing w:before="0" w:after="0"/>
            </w:pPr>
            <w:r>
              <w:t>188</w:t>
            </w:r>
          </w:p>
        </w:tc>
        <w:tc>
          <w:p>
            <w:pPr>
              <w:spacing w:before="0" w:after="0"/>
            </w:pPr>
            <w:r>
              <w:t>189</w:t>
            </w:r>
          </w:p>
        </w:tc>
        <w:tc>
          <w:p>
            <w:pPr>
              <w:spacing w:before="0" w:after="0"/>
            </w:pPr>
            <w:r>
              <w:t>190</w:t>
            </w:r>
          </w:p>
        </w:tc>
        <w:tc>
          <w:p>
            <w:pPr>
              <w:spacing w:before="0" w:after="0"/>
            </w:pPr>
            <w:r>
              <w:t>191</w:t>
            </w:r>
          </w:p>
        </w:tc>
      </w:tr>
    </w:tbl>
    <w:p>
      <w:pPr>
        <w:numPr>
          <w:numId w:val="79"/>
        </w:numPr>
        <w:spacing w:before="0" w:after="0"/>
        <w:ind w:left="720" w:hanging="360"/>
      </w:pPr>
      <w:r>
        <w:t xml:space="preserve">To specify no PRI constant, enter </w:t>
      </w:r>
      <w:r>
        <w:rPr>
          <w:rStyle w:val="af4"/>
        </w:rPr>
        <w:t>-1</w:t>
      </w:r>
      <w:r>
        <w:t>.</w:t>
      </w:r>
    </w:p>
    <w:p>
      <w:pPr>
        <w:numPr>
          <w:numId w:val="79"/>
        </w:numPr>
        <w:spacing w:before="0" w:after="0"/>
        <w:ind w:left="720" w:hanging="360"/>
      </w:pPr>
      <w:r>
        <w:t>If no value is entered, all facility values are used by default.</w:t>
      </w:r>
    </w:p>
    <w:p>
      <w:pPr>
        <w:numPr>
          <w:numId w:val="78"/>
        </w:numPr>
        <w:spacing w:before="0" w:after="0"/>
        <w:ind w:left="360" w:hanging="360"/>
      </w:pPr>
      <w:r>
        <w:rPr>
          <w:b w:val="on"/>
        </w:rPr>
        <w:t>Date Pattern</w:t>
      </w:r>
      <w:r>
        <w:t>: A regular expression to extract the date and time from syslog messages.</w:t>
      </w:r>
    </w:p>
    <w:p>
      <w:pPr>
        <w:numPr>
          <w:numId w:val="78"/>
        </w:numPr>
        <w:spacing w:before="0" w:after="0"/>
        <w:ind w:left="360" w:hanging="360"/>
      </w:pPr>
      <w:r>
        <w:rPr>
          <w:b w:val="on"/>
        </w:rPr>
        <w:t>Date Format</w:t>
      </w:r>
      <w:r>
        <w:t xml:space="preserve">: The format used to parse the date string (e.g., </w:t>
      </w:r>
      <w:r>
        <w:rPr>
          <w:rStyle w:val="af4"/>
        </w:rPr>
        <w:t>yyyy-MM-dd HH:mm:ss</w:t>
      </w:r>
      <w:r>
        <w:t xml:space="preserve">). Parsing may vary depending on the </w:t>
      </w:r>
      <w:r>
        <w:rPr>
          <w:b w:val="on"/>
        </w:rPr>
        <w:t>Date Locale</w:t>
      </w:r>
      <w:r>
        <w:t xml:space="preserve">. For instance, </w:t>
      </w:r>
      <w:r>
        <w:rPr>
          <w:rStyle w:val="af4"/>
        </w:rPr>
        <w:t>MMM</w:t>
      </w:r>
      <w:r>
        <w:t xml:space="preserve"> is interpreted as </w:t>
      </w:r>
      <w:r>
        <w:rPr>
          <w:b w:val="on"/>
        </w:rPr>
        <w:t>Jan</w:t>
      </w:r>
      <w:r>
        <w:t xml:space="preserve"> if the locale is </w:t>
      </w:r>
      <w:r>
        <w:rPr>
          <w:rStyle w:val="af4"/>
        </w:rPr>
        <w:t>en</w:t>
      </w:r>
      <w:r>
        <w:t xml:space="preserve">, or </w:t>
      </w:r>
      <w:r>
        <w:rPr>
          <w:b w:val="on"/>
        </w:rPr>
        <w:t>1월</w:t>
      </w:r>
      <w:r>
        <w:t xml:space="preserve"> if the locale is </w:t>
      </w:r>
      <w:r>
        <w:rPr>
          <w:rStyle w:val="af4"/>
        </w:rPr>
        <w:t>ko</w:t>
      </w:r>
      <w:r>
        <w:t>.</w:t>
      </w:r>
    </w:p>
    <w:p>
      <w:pPr>
        <w:numPr>
          <w:numId w:val="78"/>
        </w:numPr>
        <w:spacing w:before="0" w:after="0"/>
        <w:ind w:left="360" w:hanging="360"/>
      </w:pPr>
      <w:r>
        <w:rPr>
          <w:b w:val="on"/>
        </w:rPr>
        <w:t>Date Locale</w:t>
      </w:r>
      <w:r>
        <w:t xml:space="preserve">: The language used to interpret the date string, such as </w:t>
      </w:r>
      <w:r>
        <w:rPr>
          <w:rStyle w:val="af4"/>
        </w:rPr>
        <w:t>en</w:t>
      </w:r>
      <w:r>
        <w:t xml:space="preserve">, </w:t>
      </w:r>
      <w:r>
        <w:rPr>
          <w:rStyle w:val="af4"/>
        </w:rPr>
        <w:t>ja</w:t>
      </w:r>
      <w:r>
        <w:t xml:space="preserve">, </w:t>
      </w:r>
      <w:r>
        <w:rPr>
          <w:rStyle w:val="af4"/>
        </w:rPr>
        <w:t>zh</w:t>
      </w:r>
      <w:r>
        <w:t xml:space="preserve">, or </w:t>
      </w:r>
      <w:r>
        <w:rPr>
          <w:rStyle w:val="af4"/>
        </w:rPr>
        <w:t>ko</w:t>
      </w:r>
      <w:r>
        <w:t xml:space="preserve"> (default: not selected).</w:t>
      </w:r>
    </w:p>
    <w:p>
      <w:pPr>
        <w:numPr>
          <w:numId w:val="78"/>
        </w:numPr>
        <w:spacing w:before="0" w:after="0"/>
        <w:ind w:left="360" w:hanging="360"/>
      </w:pPr>
      <w:r>
        <w:rPr>
          <w:b w:val="on"/>
        </w:rPr>
        <w:t>Time Zone</w:t>
      </w:r>
      <w:r>
        <w:t xml:space="preserve">: Choose a time zone from the list. When configuring the logger via the API, specify the time zone using formats like </w:t>
      </w:r>
      <w:r>
        <w:rPr>
          <w:b w:val="on"/>
        </w:rPr>
        <w:t>KST</w:t>
      </w:r>
      <w:r>
        <w:t xml:space="preserve"> or </w:t>
      </w:r>
      <w:r>
        <w:rPr>
          <w:b w:val="on"/>
        </w:rPr>
        <w:t>Asia/Seoul</w:t>
      </w:r>
      <w:r>
        <w:t>.</w:t>
      </w:r>
    </w:p>
    <w:p>
      <w:pPr>
        <w:numPr>
          <w:numId w:val="78"/>
        </w:numPr>
        <w:spacing w:before="0" w:after="0"/>
        <w:ind w:left="360" w:hanging="360"/>
      </w:pPr>
      <w:r>
        <w:rPr>
          <w:b w:val="on"/>
        </w:rPr>
        <w:t>Regex Filter</w:t>
      </w:r>
      <w:r>
        <w:t>: A regular expression to filter data to be extracted (deprecated).</w:t>
      </w:r>
    </w:p>
    <w:p>
      <w:pPr>
        <w:pStyle w:val="a7"/>
      </w:pPr>
      <w:r>
        <w:t>External Program</w:t>
      </w:r>
    </w:p>
    <w:p>
      <w:r>
        <w:t>Executes an external program in Logpresso Sonar and collects the program's standard output.</w:t>
      </w:r>
    </w:p>
    <w:p>
      <w:pPr>
        <w:numPr>
          <w:numId w:val="80"/>
        </w:numPr>
        <w:spacing w:before="0" w:after="0"/>
        <w:ind w:left="360" w:hanging="360"/>
      </w:pPr>
      <w:r>
        <w:rPr>
          <w:b w:val="on"/>
        </w:rPr>
        <w:t>Command</w:t>
      </w:r>
      <w:r>
        <w:t xml:space="preserve">: Command line to execute in the shell (e.g., </w:t>
      </w:r>
      <w:r>
        <w:rPr>
          <w:rStyle w:val="af4"/>
        </w:rPr>
        <w:t>uname -a</w:t>
      </w:r>
      <w:r>
        <w:t>)</w:t>
      </w:r>
    </w:p>
    <w:p>
      <w:pPr>
        <w:pStyle w:val="a7"/>
      </w:pPr>
      <w:r>
        <w:t>Windows XML Event Log</w:t>
      </w:r>
    </w:p>
    <w:p>
      <w:r>
        <w:t>Collects event logs from Windows Sentry. This logger can be configured within Windows Sentry.</w:t>
      </w:r>
    </w:p>
    <w:p>
      <w:pPr>
        <w:numPr>
          <w:numId w:val="81"/>
        </w:numPr>
        <w:spacing w:before="0" w:after="0"/>
        <w:ind w:left="360" w:hanging="360"/>
      </w:pPr>
      <w:r>
        <w:rPr>
          <w:b w:val="on"/>
        </w:rPr>
        <w:t>Channel Path</w:t>
      </w:r>
      <w:r>
        <w:t xml:space="preserve">: Path to the Windows Event Channel (e.g., </w:t>
      </w:r>
      <w:r>
        <w:rPr>
          <w:rStyle w:val="af4"/>
        </w:rPr>
        <w:t>Microsoft-Windows-DeviceSetupManager/Operational</w:t>
      </w:r>
      <w:r>
        <w:t>)</w:t>
      </w:r>
    </w:p>
    <w:p>
      <w:pPr>
        <w:numPr>
          <w:numId w:val="81"/>
        </w:numPr>
        <w:spacing w:before="0" w:after="0"/>
        <w:ind w:left="360" w:hanging="360"/>
      </w:pPr>
      <w:r>
        <w:rPr>
          <w:b w:val="on"/>
        </w:rPr>
        <w:t>Filter Query</w:t>
      </w:r>
      <w:r>
        <w:t>: Query string to filter events (e.g., *</w:t>
      </w:r>
      <w:r>
        <w:t>System/Level=4</w:t>
      </w:r>
      <w:r>
        <w:t>; default: all event logs)</w:t>
      </w:r>
    </w:p>
    <w:p>
      <w:pPr>
        <w:numPr>
          <w:numId w:val="81"/>
        </w:numPr>
        <w:spacing w:before="0" w:after="0"/>
        <w:ind w:left="360" w:hanging="360"/>
      </w:pPr>
      <w:r>
        <w:rPr>
          <w:b w:val="on"/>
        </w:rPr>
        <w:t>Event ID Filter</w:t>
      </w:r>
      <w:r>
        <w:t>: A list of event IDs separated by commas (</w:t>
      </w:r>
      <w:r>
        <w:rPr>
          <w:rStyle w:val="af4"/>
        </w:rPr>
        <w:t>,</w:t>
      </w:r>
      <w:r>
        <w:t>)</w:t>
      </w:r>
    </w:p>
    <w:p>
      <w:pPr>
        <w:numPr>
          <w:numId w:val="81"/>
        </w:numPr>
        <w:spacing w:before="0" w:after="0"/>
        <w:ind w:left="360" w:hanging="360"/>
      </w:pPr>
      <w:r>
        <w:rPr>
          <w:b w:val="on"/>
        </w:rPr>
        <w:t>Host IP</w:t>
      </w:r>
      <w:r>
        <w:t xml:space="preserve">: The IP address to record in the </w:t>
      </w:r>
      <w:r>
        <w:rPr>
          <w:b w:val="on"/>
        </w:rPr>
        <w:t>host_ip</w:t>
      </w:r>
      <w:r>
        <w:t xml:space="preserve"> field</w:t>
      </w:r>
    </w:p>
    <w:p>
      <w:pPr>
        <w:pStyle w:val="a7"/>
      </w:pPr>
      <w:r>
        <w:t>Daily Rolling Directory Watcher</w:t>
      </w:r>
    </w:p>
    <w:p>
      <w:r>
        <w:t>Navigates directories generated daily on the local host, collecting all log files matching the specified filename pattern.</w:t>
      </w:r>
    </w:p>
    <w:p>
      <w:pPr>
        <w:numPr>
          <w:numId w:val="82"/>
        </w:numPr>
        <w:spacing w:before="0" w:after="0"/>
        <w:ind w:left="360" w:hanging="360"/>
      </w:pPr>
      <w:r>
        <w:rPr>
          <w:b w:val="on"/>
        </w:rPr>
        <w:t>Monitoring Period</w:t>
      </w:r>
      <w:r>
        <w:t>: Duration for monitoring file changes in real time. (Default: 0 — setting this to 0 disables real-time collection.)</w:t>
      </w:r>
    </w:p>
    <w:p>
      <w:pPr>
        <w:numPr>
          <w:numId w:val="82"/>
        </w:numPr>
        <w:spacing w:before="0" w:after="0"/>
        <w:ind w:left="360" w:hanging="360"/>
      </w:pPr>
      <w:r>
        <w:rPr>
          <w:b w:val="on"/>
        </w:rPr>
        <w:t>Directory Path</w:t>
      </w:r>
      <w:r>
        <w:t xml:space="preserve">: The absolute path to the target directory (e.g., </w:t>
      </w:r>
      <w:r>
        <w:rPr>
          <w:rStyle w:val="af4"/>
        </w:rPr>
        <w:t>/var/log/foo</w:t>
      </w:r>
      <w:r>
        <w:t>).</w:t>
      </w:r>
    </w:p>
    <w:p>
      <w:pPr>
        <w:numPr>
          <w:numId w:val="82"/>
        </w:numPr>
        <w:spacing w:before="0" w:after="0"/>
        <w:ind w:left="360" w:hanging="360"/>
      </w:pPr>
      <w:r>
        <w:rPr>
          <w:b w:val="on"/>
        </w:rPr>
        <w:t>Filename Pattern</w:t>
      </w:r>
      <w:r>
        <w:t xml:space="preserve">: A regular expression defining the pattern for filenames to collect, such as </w:t>
      </w:r>
      <w:r>
        <w:rPr>
          <w:rStyle w:val="af4"/>
        </w:rPr>
        <w:t>bar*.gz</w:t>
      </w:r>
      <w:r>
        <w:t>.</w:t>
      </w:r>
    </w:p>
    <w:p>
      <w:pPr>
        <w:numPr>
          <w:numId w:val="82"/>
        </w:numPr>
        <w:spacing w:before="0" w:after="0"/>
        <w:ind w:left="360" w:hanging="360"/>
      </w:pPr>
      <w:r>
        <w:rPr>
          <w:b w:val="on"/>
        </w:rPr>
        <w:t>Path Date Format</w:t>
      </w:r>
      <w:r>
        <w:t xml:space="preserve">: A regular expression to extract the date from the directory path (e.g., </w:t>
      </w:r>
      <w:r>
        <w:rPr>
          <w:rStyle w:val="af4"/>
        </w:rPr>
        <w:t>/var/log/foo/2022-11-02</w:t>
      </w:r>
      <w:r>
        <w:t>).</w:t>
      </w:r>
    </w:p>
    <w:p>
      <w:pPr>
        <w:numPr>
          <w:numId w:val="82"/>
        </w:numPr>
        <w:spacing w:before="0" w:after="0"/>
        <w:ind w:left="360" w:hanging="360"/>
      </w:pPr>
      <w:r>
        <w:rPr>
          <w:b w:val="on"/>
        </w:rPr>
        <w:t>Directory Date Format</w:t>
      </w:r>
      <w:r>
        <w:t xml:space="preserve">: Format for parsing date strings in directories (default: </w:t>
      </w:r>
      <w:r>
        <w:rPr>
          <w:rStyle w:val="af4"/>
        </w:rPr>
        <w:t>yyyyMMdd</w:t>
      </w:r>
      <w:r>
        <w:t>).</w:t>
      </w:r>
    </w:p>
    <w:p>
      <w:pPr>
        <w:numPr>
          <w:numId w:val="82"/>
        </w:numPr>
        <w:spacing w:before="0" w:after="0"/>
        <w:ind w:left="360" w:hanging="360"/>
      </w:pPr>
      <w:r>
        <w:rPr>
          <w:b w:val="on"/>
        </w:rPr>
        <w:t>Begin Date for Old Log Scan</w:t>
      </w:r>
      <w:r>
        <w:t xml:space="preserve">: Start date for collecting past logs in </w:t>
      </w:r>
      <w:r>
        <w:rPr>
          <w:rStyle w:val="af4"/>
        </w:rPr>
        <w:t>yyyyMMdd</w:t>
      </w:r>
      <w:r>
        <w:t xml:space="preserve"> format. Leave blank to disable past log collection.</w:t>
      </w:r>
    </w:p>
    <w:p>
      <w:pPr>
        <w:numPr>
          <w:numId w:val="82"/>
        </w:numPr>
        <w:spacing w:before="0" w:after="0"/>
        <w:ind w:left="360" w:hanging="360"/>
      </w:pPr>
      <w:r>
        <w:rPr>
          <w:b w:val="on"/>
        </w:rPr>
        <w:t>End Date for Old Log Scan</w:t>
      </w:r>
      <w:r>
        <w:t xml:space="preserve">: End date for collecting past logs in </w:t>
      </w:r>
      <w:r>
        <w:rPr>
          <w:rStyle w:val="af4"/>
        </w:rPr>
        <w:t>yyyyMMdd</w:t>
      </w:r>
      <w:r>
        <w:t xml:space="preserve"> format. Leave blank to disable past log collection.</w:t>
      </w:r>
    </w:p>
    <w:p>
      <w:pPr>
        <w:numPr>
          <w:numId w:val="82"/>
        </w:numPr>
        <w:spacing w:before="0" w:after="0"/>
        <w:ind w:left="360" w:hanging="360"/>
      </w:pPr>
      <w:r>
        <w:rPr>
          <w:b w:val="on"/>
        </w:rPr>
        <w:t>Date Pattern</w:t>
      </w:r>
      <w:r>
        <w:t>: A regular expression used to extract date and time from log entries.</w:t>
      </w:r>
    </w:p>
    <w:p>
      <w:pPr>
        <w:numPr>
          <w:numId w:val="83"/>
        </w:numPr>
        <w:spacing w:before="0" w:after="0"/>
        <w:ind w:left="720" w:hanging="360"/>
      </w:pPr>
      <w:r>
        <w:t>Example of a regular expression for date information in Apache logs:</w:t>
      </w:r>
    </w:p>
    <w:p>
      <w:pPr>
        <w:pStyle w:val="ae"/>
        <w:numPr>
          <w:numId w:val="83"/>
        </w:numPr>
        <w:spacing w:before="0" w:after="0"/>
        <w:ind w:left="720" w:hanging="360"/>
      </w:pPr>
      <w:r>
        <w:t>\[(\d{2}/\S{3,10}/\d{4}:\d{2}:\d{2}:\d{2} \+\d{4})\]</w:t>
      </w:r>
    </w:p>
    <w:p>
      <w:pPr>
        <w:numPr>
          <w:numId w:val="83"/>
        </w:numPr>
        <w:spacing w:before="0" w:after="0"/>
        <w:ind w:left="720" w:hanging="360"/>
      </w:pPr>
      <w:r>
        <w:t xml:space="preserve">The </w:t>
      </w:r>
      <w:r>
        <w:rPr>
          <w:b w:val="on"/>
        </w:rPr>
        <w:t>Date Pattern</w:t>
      </w:r>
      <w:r>
        <w:t xml:space="preserve"> groups date components inside parentheses (</w:t>
      </w:r>
      <w:r>
        <w:rPr>
          <w:rStyle w:val="af4"/>
        </w:rPr>
        <w:t>( )</w:t>
      </w:r>
      <w:r>
        <w:t xml:space="preserve">) to form a single date string, which is then used to extract time based on the </w:t>
      </w:r>
      <w:r>
        <w:rPr>
          <w:b w:val="on"/>
        </w:rPr>
        <w:t>Date Format</w:t>
      </w:r>
      <w:r>
        <w:t xml:space="preserve"> and </w:t>
      </w:r>
      <w:r>
        <w:rPr>
          <w:b w:val="on"/>
        </w:rPr>
        <w:t>Date Locale</w:t>
      </w:r>
      <w:r>
        <w:t>.</w:t>
      </w:r>
    </w:p>
    <w:p>
      <w:pPr>
        <w:numPr>
          <w:numId w:val="82"/>
        </w:numPr>
        <w:spacing w:before="0" w:after="0"/>
        <w:ind w:left="360" w:hanging="360"/>
      </w:pPr>
      <w:r>
        <w:rPr>
          <w:b w:val="on"/>
        </w:rPr>
        <w:t>Date Format</w:t>
      </w:r>
      <w:r>
        <w:t xml:space="preserve">: The pattern to parse the date string (e.g. </w:t>
      </w:r>
      <w:r>
        <w:rPr>
          <w:rStyle w:val="af4"/>
        </w:rPr>
        <w:t>yyyy-MM-dd HH:mm:ss</w:t>
      </w:r>
      <w:r>
        <w:t xml:space="preserve">). Parsing may vary depending on the </w:t>
      </w:r>
      <w:r>
        <w:rPr>
          <w:b w:val="on"/>
        </w:rPr>
        <w:t>Date Locale</w:t>
      </w:r>
      <w:r>
        <w:t>.</w:t>
      </w:r>
    </w:p>
    <w:p>
      <w:pPr>
        <w:numPr>
          <w:numId w:val="82"/>
        </w:numPr>
        <w:spacing w:before="0" w:after="0"/>
        <w:ind w:left="360" w:hanging="360"/>
      </w:pPr>
      <w:r>
        <w:rPr>
          <w:b w:val="on"/>
        </w:rPr>
        <w:t>Date Locale</w:t>
      </w:r>
      <w:r>
        <w:t xml:space="preserve">: The language used to interpret the date string, such as </w:t>
      </w:r>
      <w:r>
        <w:rPr>
          <w:rStyle w:val="af4"/>
        </w:rPr>
        <w:t>en</w:t>
      </w:r>
      <w:r>
        <w:t xml:space="preserve">, </w:t>
      </w:r>
      <w:r>
        <w:rPr>
          <w:rStyle w:val="af4"/>
        </w:rPr>
        <w:t>ja</w:t>
      </w:r>
      <w:r>
        <w:t xml:space="preserve">, </w:t>
      </w:r>
      <w:r>
        <w:rPr>
          <w:rStyle w:val="af4"/>
        </w:rPr>
        <w:t>zh</w:t>
      </w:r>
      <w:r>
        <w:t xml:space="preserve">, or </w:t>
      </w:r>
      <w:r>
        <w:rPr>
          <w:rStyle w:val="af4"/>
        </w:rPr>
        <w:t>ko</w:t>
      </w:r>
      <w:r>
        <w:t xml:space="preserve"> (default: not selected).</w:t>
      </w:r>
    </w:p>
    <w:p>
      <w:pPr>
        <w:numPr>
          <w:numId w:val="82"/>
        </w:numPr>
        <w:spacing w:before="0" w:after="0"/>
        <w:ind w:left="360" w:hanging="360"/>
      </w:pPr>
      <w:r>
        <w:rPr>
          <w:b w:val="on"/>
        </w:rPr>
        <w:t>Time Zone</w:t>
      </w:r>
      <w:r>
        <w:t xml:space="preserve">: Choose a time zone from the list. When configuring the logger via the API, specify the time zone using formats like </w:t>
      </w:r>
      <w:r>
        <w:rPr>
          <w:b w:val="on"/>
        </w:rPr>
        <w:t>KST</w:t>
      </w:r>
      <w:r>
        <w:t xml:space="preserve"> or </w:t>
      </w:r>
      <w:r>
        <w:rPr>
          <w:b w:val="on"/>
        </w:rPr>
        <w:t>Asia/Seoul</w:t>
      </w:r>
      <w:r>
        <w:t>.</w:t>
      </w:r>
    </w:p>
    <w:p>
      <w:pPr>
        <w:numPr>
          <w:numId w:val="82"/>
        </w:numPr>
        <w:spacing w:before="0" w:after="0"/>
        <w:ind w:left="360" w:hanging="360"/>
      </w:pPr>
      <w:r>
        <w:rPr>
          <w:b w:val="on"/>
        </w:rPr>
        <w:t>Begin Regex</w:t>
      </w:r>
      <w:r>
        <w:t>: A regular expression that matches the start of a log record. This is useful when a single log record spans multiple lines. If not specified, newline characters are treated as log delimiters.</w:t>
      </w:r>
    </w:p>
    <w:p>
      <w:pPr>
        <w:numPr>
          <w:numId w:val="82"/>
        </w:numPr>
        <w:spacing w:before="0" w:after="0"/>
        <w:ind w:left="360" w:hanging="360"/>
      </w:pPr>
      <w:r>
        <w:rPr>
          <w:b w:val="on"/>
        </w:rPr>
        <w:t>End Regex</w:t>
      </w:r>
      <w:r>
        <w:t>: A regular expression that matches the end of a log record. This is useful when a single log record spans multiple lines. If not specified, newline characters are treated as log delimiters.</w:t>
      </w:r>
    </w:p>
    <w:p>
      <w:pPr>
        <w:numPr>
          <w:numId w:val="82"/>
        </w:numPr>
        <w:spacing w:before="0" w:after="0"/>
        <w:ind w:left="360" w:hanging="360"/>
      </w:pPr>
      <w:r>
        <w:rPr>
          <w:b w:val="on"/>
        </w:rPr>
        <w:t>Charset</w:t>
      </w:r>
      <w:r>
        <w:t xml:space="preserve">: The character encoding to apply to the file (default: </w:t>
      </w:r>
      <w:r>
        <w:rPr>
          <w:rStyle w:val="af4"/>
        </w:rPr>
        <w:t>utf-8</w:t>
      </w:r>
      <w:r>
        <w:t>).</w:t>
      </w:r>
    </w:p>
    <w:p>
      <w:pPr>
        <w:numPr>
          <w:numId w:val="82"/>
        </w:numPr>
        <w:spacing w:before="0" w:after="0"/>
        <w:ind w:left="360" w:hanging="360"/>
      </w:pPr>
      <w:r>
        <w:rPr>
          <w:b w:val="on"/>
        </w:rPr>
        <w:t>Filename Tag</w:t>
      </w:r>
      <w:r>
        <w:t>: Name of the field to store the collected file's name.</w:t>
      </w:r>
    </w:p>
    <w:p>
      <w:pPr>
        <w:numPr>
          <w:numId w:val="82"/>
        </w:numPr>
        <w:spacing w:before="0" w:after="0"/>
        <w:ind w:left="360" w:hanging="360"/>
      </w:pPr>
      <w:r>
        <w:rPr>
          <w:b w:val="on"/>
        </w:rPr>
        <w:t>EOF Flush</w:t>
      </w:r>
      <w:r>
        <w:t xml:space="preserve">: A boolean option that determines whether to collect logs when the end of the log record is not identified but the end of the file is reached. (default: </w:t>
      </w:r>
      <w:r>
        <w:rPr>
          <w:rStyle w:val="af4"/>
        </w:rPr>
        <w:t>false</w:t>
      </w:r>
      <w:r>
        <w:t>).</w:t>
      </w:r>
    </w:p>
    <w:p>
      <w:pPr>
        <w:numPr>
          <w:numId w:val="82"/>
        </w:numPr>
        <w:spacing w:before="0" w:after="0"/>
        <w:ind w:left="360" w:hanging="360"/>
      </w:pPr>
      <w:r>
        <w:rPr>
          <w:b w:val="on"/>
        </w:rPr>
        <w:t>Line Delimiter</w:t>
      </w:r>
      <w:r>
        <w:t xml:space="preserve">: Unicode character for newline (e.g., </w:t>
      </w:r>
      <w:r>
        <w:rPr>
          <w:rStyle w:val="af4"/>
        </w:rPr>
        <w:t>\u000A</w:t>
      </w:r>
      <w:r>
        <w:t xml:space="preserve"> for </w:t>
      </w:r>
      <w:r>
        <w:rPr>
          <w:rStyle w:val="af4"/>
        </w:rPr>
        <w:t>LF</w:t>
      </w:r>
      <w:r>
        <w:t xml:space="preserve">) (default: </w:t>
      </w:r>
      <w:r>
        <w:rPr>
          <w:rStyle w:val="af4"/>
        </w:rPr>
        <w:t>\u000A</w:t>
      </w:r>
      <w:r>
        <w:t xml:space="preserve"> if not specified). For Unicode search, see </w:t>
      </w:r>
      <w:hyperlink r:id="rId41">
        <w:r>
          <w:rPr>
            <w:rStyle w:val="a6"/>
          </w:rPr>
          <w:t>SYMBL</w:t>
        </w:r>
      </w:hyperlink>
      <w:r>
        <w:t>.</w:t>
      </w:r>
    </w:p>
    <w:p>
      <w:pPr>
        <w:pStyle w:val="a7"/>
      </w:pPr>
      <w:r>
        <w:t>WebKeeper (Legacy Version)</w:t>
      </w:r>
    </w:p>
    <w:p>
      <w:r>
        <w:t xml:space="preserve">Collects data from Somansa WebKeeper which uses Microsoft SQL Server as the database. For the latest version of WebKeeper using Elasticsearch, download the </w:t>
      </w:r>
      <w:hyperlink r:id="rId42">
        <w:r>
          <w:rPr>
            <w:rStyle w:val="a6"/>
          </w:rPr>
          <w:t>WebKeeper</w:t>
        </w:r>
      </w:hyperlink>
      <w:r>
        <w:t xml:space="preserve"> app from the Logpresso App Store.</w:t>
      </w:r>
    </w:p>
    <w:p>
      <w:pPr>
        <w:numPr>
          <w:numId w:val="84"/>
        </w:numPr>
        <w:spacing w:before="0" w:after="0"/>
        <w:ind w:left="360" w:hanging="360"/>
      </w:pPr>
      <w:r>
        <w:rPr>
          <w:b w:val="on"/>
        </w:rPr>
        <w:t>Database IP</w:t>
      </w:r>
      <w:r>
        <w:t>: The IP address of the Microsoft SQL Server to connect to.</w:t>
      </w:r>
    </w:p>
    <w:p>
      <w:pPr>
        <w:numPr>
          <w:numId w:val="84"/>
        </w:numPr>
        <w:spacing w:before="0" w:after="0"/>
        <w:ind w:left="360" w:hanging="360"/>
      </w:pPr>
      <w:r>
        <w:rPr>
          <w:b w:val="on"/>
        </w:rPr>
        <w:t>Database Port</w:t>
      </w:r>
      <w:r>
        <w:t>: The port number for database access (default: 1433).</w:t>
      </w:r>
    </w:p>
    <w:p>
      <w:pPr>
        <w:numPr>
          <w:numId w:val="84"/>
        </w:numPr>
        <w:spacing w:before="0" w:after="0"/>
        <w:ind w:left="360" w:hanging="360"/>
      </w:pPr>
      <w:r>
        <w:rPr>
          <w:b w:val="on"/>
        </w:rPr>
        <w:t>Database User</w:t>
      </w:r>
      <w:r>
        <w:t>: The database account</w:t>
      </w:r>
    </w:p>
    <w:p>
      <w:pPr>
        <w:numPr>
          <w:numId w:val="84"/>
        </w:numPr>
        <w:spacing w:before="0" w:after="0"/>
        <w:ind w:left="360" w:hanging="360"/>
      </w:pPr>
      <w:r>
        <w:rPr>
          <w:b w:val="on"/>
        </w:rPr>
        <w:t>Database Password</w:t>
      </w:r>
      <w:r>
        <w:t>: The password for the database account</w:t>
      </w:r>
    </w:p>
    <w:p>
      <w:pPr>
        <w:numPr>
          <w:numId w:val="84"/>
        </w:numPr>
        <w:spacing w:before="0" w:after="0"/>
        <w:ind w:left="360" w:hanging="360"/>
      </w:pPr>
      <w:r>
        <w:rPr>
          <w:b w:val="on"/>
        </w:rPr>
        <w:t>Agent UID</w:t>
      </w:r>
      <w:r>
        <w:t>: The UID of the network agent</w:t>
      </w:r>
    </w:p>
    <w:p>
      <w:pPr>
        <w:numPr>
          <w:numId w:val="84"/>
        </w:numPr>
        <w:spacing w:before="0" w:after="0"/>
        <w:ind w:left="360" w:hanging="360"/>
      </w:pPr>
      <w:r>
        <w:rPr>
          <w:b w:val="on"/>
        </w:rPr>
        <w:t>Add Files</w:t>
      </w:r>
      <w:r>
        <w:t xml:space="preserve">: Boolean value indicating whether to collect the list of attached files (default: </w:t>
      </w:r>
      <w:r>
        <w:rPr>
          <w:rStyle w:val="af4"/>
        </w:rPr>
        <w:t>false</w:t>
      </w:r>
      <w:r>
        <w:t>).</w:t>
      </w:r>
    </w:p>
    <w:p>
      <w:pPr>
        <w:numPr>
          <w:numId w:val="84"/>
        </w:numPr>
        <w:spacing w:before="0" w:after="0"/>
        <w:ind w:left="360" w:hanging="360"/>
      </w:pPr>
      <w:r>
        <w:rPr>
          <w:b w:val="on"/>
        </w:rPr>
        <w:t>Start Date</w:t>
      </w:r>
      <w:r>
        <w:t xml:space="preserve">: Date from which to begin data collection, in the format </w:t>
      </w:r>
      <w:r>
        <w:rPr>
          <w:rStyle w:val="af4"/>
        </w:rPr>
        <w:t>yyyy-MM-dd HH:00:00</w:t>
      </w:r>
      <w:r>
        <w:t>. If unspecified, data will be collected from the time the logger starts.</w:t>
      </w:r>
    </w:p>
    <w:p>
      <w:pPr>
        <w:numPr>
          <w:numId w:val="84"/>
        </w:numPr>
        <w:spacing w:before="0" w:after="0"/>
        <w:ind w:left="360" w:hanging="360"/>
      </w:pPr>
      <w:r>
        <w:rPr>
          <w:b w:val="on"/>
        </w:rPr>
        <w:t>Iteration Limit</w:t>
      </w:r>
      <w:r>
        <w:t>: The maximum number of SQL queries to execute per collection cycle (default: 0, unlimted).</w:t>
      </w:r>
    </w:p>
    <w:p>
      <w:pPr>
        <w:pStyle w:val="a7"/>
      </w:pPr>
      <w:r>
        <w:t>Loggers that do not require separate settings</w:t>
      </w:r>
    </w:p>
    <w:p>
      <w:r>
        <w:t>The following loggers operate without requiring additional logger settings: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Logger</w:t>
            </w:r>
          </w:p>
        </w:tc>
        <w:tc>
          <w:tcPr>
            <w:shd w:fill="eeeeee"/>
          </w:tcPr>
          <w:p>
            <w:pPr>
              <w:spacing w:before="0" w:after="0"/>
            </w:pPr>
            <w:r>
              <w:rPr>
                <w:rFonts w:ascii="맑은 고딕" w:hAnsi="맑은 고딕" w:cs="맑은 고딕" w:eastAsia="맑은 고딕"/>
              </w:rPr>
              <w:t>Description</w:t>
            </w:r>
          </w:p>
        </w:tc>
      </w:tr>
      <w:tr>
        <w:tc>
          <w:p>
            <w:pPr>
              <w:spacing w:before="0" w:after="0"/>
            </w:pPr>
            <w:r>
              <w:t>sFlow</w:t>
            </w:r>
          </w:p>
        </w:tc>
        <w:tc>
          <w:p>
            <w:pPr>
              <w:spacing w:before="0" w:after="0"/>
            </w:pPr>
            <w:r>
              <w:t>Collects sFlow v5 packets from network devices.</w:t>
            </w:r>
          </w:p>
        </w:tc>
      </w:tr>
      <w:tr>
        <w:tc>
          <w:p>
            <w:pPr>
              <w:spacing w:before="0" w:after="0"/>
            </w:pPr>
            <w:r>
              <w:t>Disk Usage Logger</w:t>
            </w:r>
          </w:p>
        </w:tc>
        <w:tc>
          <w:p>
            <w:pPr>
              <w:spacing w:before="0" w:after="0"/>
            </w:pPr>
            <w:r>
              <w:t>Collects disk usage information from nodes or Sentry hosts.</w:t>
            </w:r>
          </w:p>
        </w:tc>
      </w:tr>
      <w:tr>
        <w:tc>
          <w:p>
            <w:pPr>
              <w:spacing w:before="0" w:after="0"/>
            </w:pPr>
            <w:r>
              <w:t>Sentry Performance Log</w:t>
            </w:r>
          </w:p>
        </w:tc>
        <w:tc>
          <w:p>
            <w:pPr>
              <w:spacing w:before="0" w:after="0"/>
            </w:pPr>
            <w:r>
              <w:t>Collects performance logs from the Sentry.</w:t>
            </w:r>
          </w:p>
        </w:tc>
      </w:tr>
      <w:tr>
        <w:tc>
          <w:p>
            <w:pPr>
              <w:spacing w:before="0" w:after="0"/>
            </w:pPr>
            <w:r>
              <w:t>System Alerts</w:t>
            </w:r>
          </w:p>
        </w:tc>
        <w:tc>
          <w:p>
            <w:pPr>
              <w:spacing w:before="0" w:after="0"/>
            </w:pPr>
            <w:r>
              <w:t>Collects system alerts.</w:t>
            </w:r>
          </w:p>
        </w:tc>
      </w:tr>
      <w:tr>
        <w:tc>
          <w:p>
            <w:pPr>
              <w:spacing w:before="0" w:after="0"/>
            </w:pPr>
            <w:r>
              <w:t>Forwarder Performance Log</w:t>
            </w:r>
          </w:p>
        </w:tc>
        <w:tc>
          <w:p>
            <w:pPr>
              <w:spacing w:before="0" w:after="0"/>
            </w:pPr>
            <w:r>
              <w:t>Collects performance logs from forwarders.</w:t>
            </w:r>
          </w:p>
        </w:tc>
      </w:tr>
    </w:tbl>
    <w:p>
      <w:pPr>
        <w:pStyle w:val="a7"/>
      </w:pPr>
      <w:r>
        <w:t>Filter Settings</w:t>
      </w:r>
    </w:p>
    <w:p>
      <w:r>
        <w:t>Filter settings allow you to define rules to save or discard specific records from the original collected data.</w:t>
      </w:r>
    </w:p>
    <w:p>
      <w:pPr>
        <w:numPr>
          <w:numId w:val="85"/>
        </w:numPr>
        <w:spacing w:before="0" w:after="0"/>
        <w:ind w:left="360" w:hanging="360"/>
      </w:pPr>
      <w:r>
        <w:rPr>
          <w:b w:val="on"/>
        </w:rPr>
        <w:t>Regex Pattern</w:t>
      </w:r>
      <w:r>
        <w:t>: A regular expression for searching the log records.</w:t>
      </w:r>
    </w:p>
    <w:p>
      <w:pPr>
        <w:numPr>
          <w:numId w:val="85"/>
        </w:numPr>
        <w:spacing w:before="0" w:after="0"/>
        <w:ind w:left="360" w:hanging="360"/>
      </w:pPr>
      <w:r>
        <w:rPr>
          <w:b w:val="on"/>
        </w:rPr>
        <w:t>Target Field</w:t>
      </w:r>
      <w:r>
        <w:t xml:space="preserve">: The field within the input data to apply the regex pattern to (default: </w:t>
      </w:r>
      <w:r>
        <w:rPr>
          <w:rStyle w:val="af4"/>
        </w:rPr>
        <w:t>line</w:t>
      </w:r>
      <w:r>
        <w:t>).</w:t>
      </w:r>
    </w:p>
    <w:p>
      <w:pPr>
        <w:numPr>
          <w:numId w:val="85"/>
        </w:numPr>
        <w:spacing w:before="0" w:after="0"/>
        <w:ind w:left="360" w:hanging="360"/>
      </w:pPr>
      <w:r>
        <w:rPr>
          <w:b w:val="on"/>
        </w:rPr>
        <w:t>Negate</w:t>
      </w:r>
      <w:r>
        <w:t>: Determines how to handle records that match the regex pattern. Choose one of the following:</w:t>
      </w:r>
    </w:p>
    <w:p>
      <w:pPr>
        <w:numPr>
          <w:numId w:val="86"/>
        </w:numPr>
        <w:spacing w:before="0" w:after="0"/>
        <w:ind w:left="720" w:hanging="360"/>
      </w:pPr>
      <w:r>
        <w:t>Collect only records that match the pattern (default)</w:t>
      </w:r>
    </w:p>
    <w:p>
      <w:pPr>
        <w:numPr>
          <w:numId w:val="86"/>
        </w:numPr>
        <w:spacing w:before="0" w:after="0"/>
        <w:ind w:left="720" w:hanging="360"/>
      </w:pPr>
      <w:r>
        <w:t>Discard only records that match the pattern</w:t>
      </w:r>
    </w:p>
    <w:p>
      <w:r>
        <w:t xml:space="preserve">If no </w:t>
      </w:r>
      <w:r>
        <w:rPr>
          <w:b w:val="on"/>
        </w:rPr>
        <w:t>regex pattern</w:t>
      </w:r>
      <w:r>
        <w:t xml:space="preserve"> is specified and the default filter mode is used, all original records will be collected.</w:t>
      </w:r>
    </w:p>
    <w:p>
      <w:pPr>
        <w:pStyle w:val="4"/>
      </w:pPr>
      <w:r>
        <w:t>Manage Logger</w:t>
      </w:r>
    </w:p>
    <w:p>
      <w:pPr>
        <w:pStyle w:val="a7"/>
      </w:pPr>
      <w:r>
        <w:t>Activate/Deactivate</w:t>
      </w:r>
    </w:p>
    <w:p>
      <w:r>
        <w:t>By default, newly added loggers are inactive (disabled). To activate a logger, click the toggle button for the logger.</w:t>
      </w:r>
    </w:p>
    <w:p>
      <w:pPr>
        <w:pStyle w:val="a7"/>
      </w:pPr>
      <w:r>
        <w:t>Reset Logger</w:t>
      </w:r>
    </w:p>
    <w:p>
      <w:r>
        <w:t xml:space="preserve">You can reset reset a logger’s </w:t>
      </w:r>
      <w:r>
        <w:rPr>
          <w:b w:val="on"/>
        </w:rPr>
        <w:t>(Collection) Count</w:t>
      </w:r>
      <w:r>
        <w:t xml:space="preserve"> and </w:t>
      </w:r>
      <w:r>
        <w:rPr>
          <w:b w:val="on"/>
        </w:rPr>
        <w:t>(Collection Size) Bytes</w:t>
      </w:r>
      <w:r>
        <w:t>. To reset a logger:</w:t>
      </w:r>
    </w:p>
    <w:p>
      <w:r>
        <w:t>Select the checkbox of the logger you want to reset from the logger list.</w:t>
      </w:r>
    </w:p>
    <w:p>
      <w:r>
        <w:t xml:space="preserve">Click </w:t>
      </w:r>
      <w:r>
        <w:rPr>
          <w:b w:val="on"/>
        </w:rPr>
        <w:t>Reset</w:t>
      </w:r>
      <w:r>
        <w:t xml:space="preserve"> from the toolbar.</w:t>
      </w:r>
    </w:p>
    <w:p>
      <w:r>
        <w:t xml:space="preserve">In the </w:t>
      </w:r>
      <w:r>
        <w:rPr>
          <w:b w:val="on"/>
        </w:rPr>
        <w:t>Reset Logger</w:t>
      </w:r>
      <w:r>
        <w:t xml:space="preserve"> dialog, review the logger list to reset and click </w:t>
      </w:r>
      <w:r>
        <w:rPr>
          <w:b w:val="on"/>
        </w:rPr>
        <w:t>Reset</w:t>
      </w:r>
      <w:r>
        <w:t xml:space="preserve">. To cancel, click </w:t>
      </w:r>
      <w:r>
        <w:rPr>
          <w:b w:val="on"/>
        </w:rPr>
        <w:t>Cancel</w:t>
      </w:r>
      <w:r>
        <w:t>.</w:t>
      </w:r>
    </w:p>
    <w:p>
      <w:pPr>
        <w:pStyle w:val="ae"/>
      </w:pPr>
      <w:r>
        <w:t>Resetting a logger causes previously collected data to be collected again. This may lead to duplicate records in the table, so avoid using this feature in production environments.</w:t>
      </w:r>
    </w:p>
    <w:p>
      <w:pPr>
        <w:pStyle w:val="a7"/>
      </w:pPr>
      <w:r>
        <w:t>Change Logger Group</w:t>
      </w:r>
    </w:p>
    <w:p>
      <w:r>
        <w:t>To assign a logger to a group or change its current group:</w:t>
      </w:r>
    </w:p>
    <w:p>
      <w:r>
        <w:t xml:space="preserve">Select the checkbox of the logger you want to assign or reassign from the logger list and click </w:t>
      </w:r>
      <w:r>
        <w:rPr>
          <w:b w:val="on"/>
        </w:rPr>
        <w:t>Move</w:t>
      </w:r>
      <w:r>
        <w:t xml:space="preserve"> from the toolbar.</w:t>
      </w:r>
    </w:p>
    <w:p>
      <w:r>
        <w:t xml:space="preserve">In the </w:t>
      </w:r>
      <w:r>
        <w:rPr>
          <w:b w:val="on"/>
        </w:rPr>
        <w:t>Move Logger</w:t>
      </w:r>
      <w:r>
        <w:t xml:space="preserve"> dialog, select the target group and click </w:t>
      </w:r>
      <w:r>
        <w:rPr>
          <w:b w:val="on"/>
        </w:rPr>
        <w:t>OK</w:t>
      </w:r>
      <w:r>
        <w:t xml:space="preserve">. To cancel, click </w:t>
      </w:r>
      <w:r>
        <w:rPr>
          <w:b w:val="on"/>
        </w:rPr>
        <w:t>Cancel</w:t>
      </w:r>
      <w:r>
        <w:t>.</w:t>
      </w:r>
    </w:p>
    <w:p>
      <w:pPr>
        <w:pStyle w:val="4"/>
      </w:pPr>
      <w:r>
        <w:t>Edit Logger</w:t>
      </w:r>
    </w:p>
    <w:p>
      <w:r>
        <w:t>To edit a logger:</w:t>
      </w:r>
    </w:p>
    <w:p>
      <w:r>
        <w:t>Click the name of the logger you want to modify in the logger list.</w:t>
      </w:r>
    </w:p>
    <w:p>
      <w:r>
        <w:t xml:space="preserve">In the </w:t>
      </w:r>
      <w:r>
        <w:rPr>
          <w:b w:val="on"/>
        </w:rPr>
        <w:t>Edit Logger</w:t>
      </w:r>
      <w:r>
        <w:t xml:space="preserve"> page, edit the information and click </w:t>
      </w:r>
      <w:r>
        <w:rPr>
          <w:b w:val="on"/>
        </w:rPr>
        <w:t>OK</w:t>
      </w:r>
      <w:r>
        <w:t>.</w:t>
      </w:r>
    </w:p>
    <w:p>
      <w:pPr>
        <w:numPr>
          <w:numId w:val="90"/>
        </w:numPr>
        <w:spacing w:before="0" w:after="0"/>
        <w:ind w:left="360" w:hanging="360"/>
      </w:pPr>
      <w:r>
        <w:t xml:space="preserve">For more details on the editable properties, refer to </w:t>
      </w:r>
      <w:hyperlink r:id="rId43">
        <w:r>
          <w:rPr>
            <w:rStyle w:val="a6"/>
          </w:rPr>
          <w:t>Create Logger</w:t>
        </w:r>
      </w:hyperlink>
      <w:r>
        <w:t>.</w:t>
      </w:r>
    </w:p>
    <w:p>
      <w:pPr>
        <w:numPr>
          <w:numId w:val="90"/>
        </w:numPr>
        <w:spacing w:before="0" w:after="0"/>
        <w:ind w:left="360" w:hanging="360"/>
      </w:pPr>
      <w:r>
        <w:t xml:space="preserve">The </w:t>
      </w:r>
      <w:r>
        <w:rPr>
          <w:b w:val="on"/>
        </w:rPr>
        <w:t>Storage</w:t>
      </w:r>
      <w:r>
        <w:t xml:space="preserve">, </w:t>
      </w:r>
      <w:r>
        <w:rPr>
          <w:b w:val="on"/>
        </w:rPr>
        <w:t>Data Source</w:t>
      </w:r>
      <w:r>
        <w:t xml:space="preserve">, </w:t>
      </w:r>
      <w:r>
        <w:rPr>
          <w:b w:val="on"/>
        </w:rPr>
        <w:t>Logger Model</w:t>
      </w:r>
      <w:r>
        <w:t xml:space="preserve"> cannot be modified.</w:t>
      </w:r>
    </w:p>
    <w:p>
      <w:pPr>
        <w:pStyle w:val="4"/>
      </w:pPr>
      <w:r>
        <w:t>Delete Logger</w:t>
      </w:r>
    </w:p>
    <w:p>
      <w:pPr>
        <w:pStyle w:val="ae"/>
      </w:pPr>
      <w:r>
        <w:t>If you delete a logger that is being used in a stream rule, the rule will no longer be able to receive data from the deleted logger. Before deleting a logger, make sure it is not being used by any active features.</w:t>
      </w:r>
    </w:p>
    <w:p>
      <w:r>
        <w:t>To delete a logger:</w:t>
      </w:r>
    </w:p>
    <w:p>
      <w:r>
        <w:t>In the logger list, select the checkbox for the logger you want to delete.</w:t>
      </w:r>
    </w:p>
    <w:p>
      <w:r>
        <w:t xml:space="preserve">Click </w:t>
      </w:r>
      <w:r>
        <w:rPr>
          <w:b w:val="on"/>
        </w:rPr>
        <w:t>Delete</w:t>
      </w:r>
      <w:r>
        <w:t xml:space="preserve"> from the toolbar.</w:t>
      </w:r>
    </w:p>
    <w:p>
      <w:r>
        <w:t xml:space="preserve">In the </w:t>
      </w:r>
      <w:r>
        <w:rPr>
          <w:b w:val="on"/>
        </w:rPr>
        <w:t>Delete Logger</w:t>
      </w:r>
      <w:r>
        <w:t xml:space="preserve"> dialog, review the list of loggers to be deleted and click </w:t>
      </w:r>
      <w:r>
        <w:rPr>
          <w:b w:val="on"/>
        </w:rPr>
        <w:t>Delete</w:t>
      </w:r>
      <w:r>
        <w:t xml:space="preserve">. To cancel, click </w:t>
      </w:r>
      <w:r>
        <w:rPr>
          <w:b w:val="on"/>
        </w:rPr>
        <w:t>Cancel</w:t>
      </w:r>
      <w:r>
        <w:t>.</w:t>
      </w:r>
    </w:p>
    <w:p>
      <w:pPr>
        <w:numPr>
          <w:numId w:val="92"/>
        </w:numPr>
        <w:spacing w:before="0" w:after="0"/>
        <w:ind w:left="360" w:hanging="360"/>
      </w:pPr>
      <w:r>
        <w:t xml:space="preserve">Selecting </w:t>
      </w:r>
      <w:r>
        <w:rPr>
          <w:b w:val="on"/>
        </w:rPr>
        <w:t>Also delete table</w:t>
      </w:r>
      <w:r>
        <w:t xml:space="preserve"> will delete the table and the data stored in it.</w:t>
      </w:r>
    </w:p>
    <w:p>
      <w:pPr>
        <w:numPr>
          <w:numId w:val="92"/>
        </w:numPr>
        <w:spacing w:before="0" w:after="0"/>
        <w:ind w:left="360" w:hanging="360"/>
      </w:pPr>
      <w:r>
        <w:t>A warning will appear if you try to delete an enabled logger.</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7">
    <w:lvl w:ilvl="0">
      <w:start w:val="1"/>
      <w:numFmt w:val="decimal"/>
      <w:lvlText w:val="%1."/>
    </w:lvl>
  </w:abstractNum>
  <w:abstractNum w:abstractNumId="0">
    <w:lvl w:ilvl="0">
      <w:numFmt w:val="bullet"/>
      <w:lvlText w:val="•"/>
    </w:lvl>
  </w:abstractNum>
  <w:abstractNum w:abstractNumId="8">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 w:numId="13">
    <w:abstractNumId w:val="3"/>
  </w:num>
  <w:num w:numId="14">
    <w:abstractNumId w:val="0"/>
  </w:num>
  <w:num w:numId="15">
    <w:abstractNumId w:val="4"/>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 w:numId="51">
    <w:abstractNumId w:val="0"/>
  </w:num>
  <w:num w:numId="52">
    <w:abstractNumId w:val="0"/>
  </w:num>
  <w:num w:numId="53">
    <w:abstractNumId w:val="0"/>
  </w:num>
  <w:num w:numId="54">
    <w:abstractNumId w:val="0"/>
  </w:num>
  <w:num w:numId="55">
    <w:abstractNumId w:val="0"/>
  </w:num>
  <w:num w:numId="56">
    <w:abstractNumId w:val="0"/>
  </w:num>
  <w:num w:numId="57">
    <w:abstractNumId w:val="0"/>
  </w:num>
  <w:num w:numId="58">
    <w:abstractNumId w:val="0"/>
  </w:num>
  <w:num w:numId="59">
    <w:abstractNumId w:val="0"/>
  </w:num>
  <w:num w:numId="60">
    <w:abstractNumId w:val="0"/>
  </w:num>
  <w:num w:numId="61">
    <w:abstractNumId w:val="0"/>
  </w:num>
  <w:num w:numId="62">
    <w:abstractNumId w:val="0"/>
  </w:num>
  <w:num w:numId="63">
    <w:abstractNumId w:val="0"/>
  </w:num>
  <w:num w:numId="64">
    <w:abstractNumId w:val="0"/>
  </w:num>
  <w:num w:numId="65">
    <w:abstractNumId w:val="0"/>
  </w:num>
  <w:num w:numId="66">
    <w:abstractNumId w:val="0"/>
  </w:num>
  <w:num w:numId="67">
    <w:abstractNumId w:val="0"/>
  </w:num>
  <w:num w:numId="68">
    <w:abstractNumId w:val="0"/>
  </w:num>
  <w:num w:numId="69">
    <w:abstractNumId w:val="0"/>
  </w:num>
  <w:num w:numId="70">
    <w:abstractNumId w:val="0"/>
  </w:num>
  <w:num w:numId="71">
    <w:abstractNumId w:val="0"/>
  </w:num>
  <w:num w:numId="72">
    <w:abstractNumId w:val="0"/>
  </w:num>
  <w:num w:numId="73">
    <w:abstractNumId w:val="0"/>
  </w:num>
  <w:num w:numId="74">
    <w:abstractNumId w:val="0"/>
  </w:num>
  <w:num w:numId="75">
    <w:abstractNumId w:val="0"/>
  </w:num>
  <w:num w:numId="76">
    <w:abstractNumId w:val="0"/>
  </w:num>
  <w:num w:numId="77">
    <w:abstractNumId w:val="0"/>
  </w:num>
  <w:num w:numId="78">
    <w:abstractNumId w:val="0"/>
  </w:num>
  <w:num w:numId="79">
    <w:abstractNumId w:val="0"/>
  </w:num>
  <w:num w:numId="80">
    <w:abstractNumId w:val="0"/>
  </w:num>
  <w:num w:numId="81">
    <w:abstractNumId w:val="0"/>
  </w:num>
  <w:num w:numId="82">
    <w:abstractNumId w:val="0"/>
  </w:num>
  <w:num w:numId="83">
    <w:abstractNumId w:val="0"/>
  </w:num>
  <w:num w:numId="84">
    <w:abstractNumId w:val="0"/>
  </w:num>
  <w:num w:numId="85">
    <w:abstractNumId w:val="0"/>
  </w:num>
  <w:num w:numId="86">
    <w:abstractNumId w:val="0"/>
  </w:num>
  <w:num w:numId="87">
    <w:abstractNumId w:val="5"/>
  </w:num>
  <w:num w:numId="88">
    <w:abstractNumId w:val="6"/>
  </w:num>
  <w:num w:numId="89">
    <w:abstractNumId w:val="7"/>
  </w:num>
  <w:num w:numId="90">
    <w:abstractNumId w:val="0"/>
  </w:num>
  <w:num w:numId="91">
    <w:abstractNumId w:val="8"/>
  </w:num>
  <w:num w:numId="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symbl.cc/en/unicode-table/" TargetMode="External" Type="http://schemas.openxmlformats.org/officeDocument/2006/relationships/hyperlink"/><Relationship Id="rId16" Target="https://docs.logpresso.comnull" TargetMode="External" Type="http://schemas.openxmlformats.org/officeDocument/2006/relationships/hyperlink"/><Relationship Id="rId17" Target="https://symbl.cc/en/unicode-table/" TargetMode="External" Type="http://schemas.openxmlformats.org/officeDocument/2006/relationships/hyperlink"/><Relationship Id="rId18" Target="https://docs.logpresso.comnull" TargetMode="External" Type="http://schemas.openxmlformats.org/officeDocument/2006/relationships/hyperlink"/><Relationship Id="rId19" Target="https://symbl.cc/en/unicode-table/"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www.tcpdump.org/manpages/pcap-filter.7.html" TargetMode="External" Type="http://schemas.openxmlformats.org/officeDocument/2006/relationships/hyperlink"/><Relationship Id="rId22" Target="https://docs.logpresso.comnull" TargetMode="External" Type="http://schemas.openxmlformats.org/officeDocument/2006/relationships/hyperlink"/><Relationship Id="rId23" Target="https://www.tcpdump.org/manpages/pcap-filter.7.htm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symbl.cc/en/unicode-table/" TargetMode="External" Type="http://schemas.openxmlformats.org/officeDocument/2006/relationships/hyperlink"/><Relationship Id="rId27" Target="https://docs.logpresso.comnull" TargetMode="External" Type="http://schemas.openxmlformats.org/officeDocument/2006/relationships/hyperlink"/><Relationship Id="rId28" Target="https://symbl.cc/en/unicode-table/"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30" Target="https://symbl.cc/en/unicode-table/" TargetMode="External" Type="http://schemas.openxmlformats.org/officeDocument/2006/relationships/hyperlink"/><Relationship Id="rId31" Target="https://docs.logpresso.comnull" TargetMode="External" Type="http://schemas.openxmlformats.org/officeDocument/2006/relationships/hyperlink"/><Relationship Id="rId32" Target="https://symbl.cc/en/unicode-table/" TargetMode="External" Type="http://schemas.openxmlformats.org/officeDocument/2006/relationships/hyperlink"/><Relationship Id="rId33" Target="https://docs.logpresso.comnull" TargetMode="External" Type="http://schemas.openxmlformats.org/officeDocument/2006/relationships/hyperlink"/><Relationship Id="rId34" Target="https://symbl.cc/en/unicode-table/" TargetMode="External" Type="http://schemas.openxmlformats.org/officeDocument/2006/relationships/hyperlink"/><Relationship Id="rId35" Target="https://symbl.cc/en/unicode-table/" TargetMode="External" Type="http://schemas.openxmlformats.org/officeDocument/2006/relationships/hyperlink"/><Relationship Id="rId36" Target="https://symbl.cc/en/unicode-table/" TargetMode="External" Type="http://schemas.openxmlformats.org/officeDocument/2006/relationships/hyperlink"/><Relationship Id="rId37" Target="https://symbl.cc/en/unicode-table/" TargetMode="External" Type="http://schemas.openxmlformats.org/officeDocument/2006/relationships/hyperlink"/><Relationship Id="rId38" Target="https://symbl.cc/en/unicode-table/" TargetMode="External" Type="http://schemas.openxmlformats.org/officeDocument/2006/relationships/hyperlink"/><Relationship Id="rId39" Target="https://docs.logpresso.comnull" TargetMode="External" Type="http://schemas.openxmlformats.org/officeDocument/2006/relationships/hyperlink"/><Relationship Id="rId4" Target="settings.xml" Type="http://schemas.openxmlformats.org/officeDocument/2006/relationships/settings"/><Relationship Id="rId40" Target="https://tools.ietf.org/html/rfc5424" TargetMode="External" Type="http://schemas.openxmlformats.org/officeDocument/2006/relationships/hyperlink"/><Relationship Id="rId41" Target="https://symbl.cc/en/unicode-table/" TargetMode="External" Type="http://schemas.openxmlformats.org/officeDocument/2006/relationships/hyperlink"/><Relationship Id="rId42" Target="https://logpresso.store/en/apps/webkeeper" TargetMode="External" Type="http://schemas.openxmlformats.org/officeDocument/2006/relationships/hyperlink"/><Relationship Id="rId43" Target="https://docs.logpresso.comnull" TargetMode="External" Type="http://schemas.openxmlformats.org/officeDocument/2006/relationships/hyperlink"/><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