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Submit Explanation</w:t>
      </w:r>
    </w:p>
    <w:p>
      <w:r>
        <w:t>Submit Explanation</w:t>
      </w:r>
      <w:r>
        <w:t>When an explanation request is automatically generated by a detection policy or manually created from the Ticket or Explanations menus, the subject of the explanation receives an email at the address registered in the employee database. The email format can be configured in the Push Templates menu.</w:t>
      </w:r>
    </w:p>
    <w:p>
      <w:r>
        <w:t xml:space="preserve">Clicking the provided link opens the explanation submission page in a new window. Since a one-time login token is used, explanations can be submitted without requiring a Logpresso Sonar account. After writing the explanation, click the </w:t>
      </w:r>
      <w:r>
        <w:rPr>
          <w:b w:val="on"/>
        </w:rPr>
        <w:t>Submit</w:t>
      </w:r>
      <w:r>
        <w:t xml:space="preserve"> button. Submissions are not allowed after the deadline.</w:t>
      </w:r>
    </w:p>
    <w:p>
      <w:pPr>
        <w:pStyle w:val="af1"/>
      </w:pPr>
      <w:r>
        <w:t>You can set the expiration period for the one-time login token using the CLI command 'sonar.setGlobalOption explanation_token_expiry [expiration period in days]'. If the expiration period for the explanation token is set, you can submit the explanation as long as the token has not expired, even if the explanation request itself has expired after it was created.</w:t>
      </w:r>
    </w:p>
    <w:p>
      <w:pPr>
        <w:pStyle w:val="a7"/>
      </w:pPr>
      <w:r>
        <w:t>Example of One-Time Login Token Expiration Period</w:t>
      </w:r>
    </w:p>
    <w:p>
      <w:pPr>
        <w:numPr>
          <w:numId w:val="6"/>
        </w:numPr>
        <w:spacing w:before="0" w:after="0"/>
        <w:ind w:left="360" w:hanging="360"/>
      </w:pPr>
      <w:r>
        <w:t>Explanation Request Creation Date: 2019-08-21 18:00:00</w:t>
      </w:r>
    </w:p>
    <w:p>
      <w:pPr>
        <w:numPr>
          <w:numId w:val="6"/>
        </w:numPr>
        <w:spacing w:before="0" w:after="0"/>
        <w:ind w:left="360" w:hanging="360"/>
      </w:pPr>
      <w:r>
        <w:t>Explanation Submission Deadline: 2019-08-27 23:59:59</w:t>
      </w:r>
    </w:p>
    <w:p>
      <w:pPr>
        <w:numPr>
          <w:numId w:val="6"/>
        </w:numPr>
        <w:spacing w:before="0" w:after="0"/>
        <w:ind w:left="360" w:hanging="360"/>
      </w:pPr>
      <w:r>
        <w:t>Work Date: 2019-08-28 15:00:00</w:t>
      </w:r>
    </w:p>
    <w:p>
      <w:pPr>
        <w:numPr>
          <w:numId w:val="6"/>
        </w:numPr>
        <w:spacing w:before="0" w:after="0"/>
        <w:ind w:left="360" w:hanging="360"/>
      </w:pPr>
      <w:r>
        <w:t>One-Time Login Token Expiration Period: 10 days</w:t>
      </w:r>
    </w:p>
    <w:p>
      <w:r>
        <w:t>From the perspective of the work date, the explanation submission deadline has passed, but since the expiration period for the login token is until 2019-08-31 18:00:00, it is still possible to write the explanation.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