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 input control</w:t>
      </w:r>
    </w:p>
    <w:p>
      <w:pPr>
        <w:pStyle w:val="4"/>
      </w:pPr>
      <w:r>
        <w:t>Overview</w:t>
      </w:r>
    </w:p>
    <w:p>
      <w:r>
        <w:t>The date input control adds a date picker to the dashboard, passing the selected date value to a user-defined variable (DATE type) in query widgets. Use it to interactively change the time conditions of query widgets by selecting a specific date or date range.</w:t>
      </w:r>
    </w:p>
    <w:p>
      <w:r>
        <w:t>Only accounts with the widget editing permission can add or modify date input controls.</w:t>
      </w:r>
    </w:p>
    <w:p>
      <w:pPr>
        <w:pStyle w:val="4"/>
      </w:pPr>
      <w:r>
        <w:t>Adding a widget</w:t>
      </w:r>
    </w:p>
    <w:p>
      <w:r>
        <w:t xml:space="preserve">Navigate to </w:t>
      </w:r>
      <w:r>
        <w:rPr>
          <w:b w:val="on"/>
        </w:rPr>
        <w:t>Dashboard &gt; Widgets</w:t>
      </w:r>
      <w:r>
        <w:t>.</w:t>
      </w:r>
    </w:p>
    <w:p>
      <w:r>
        <w:t xml:space="preserve">Click the </w:t>
      </w:r>
      <w:r>
        <w:rPr>
          <w:b w:val="on"/>
        </w:rPr>
        <w:t>Add</w:t>
      </w:r>
      <w:r>
        <w:t xml:space="preserve"> button in the upper-right corner and select </w:t>
      </w:r>
      <w:r>
        <w:rPr>
          <w:b w:val="on"/>
        </w:rPr>
        <w:t>Date Input Control</w:t>
      </w:r>
      <w:r>
        <w:t>.</w:t>
      </w:r>
    </w:p>
    <w:p>
      <w:r>
        <w:t>Configure the following fields: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Enter the control name (required, up to 50 characters).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Description</w:t>
      </w:r>
      <w:r>
        <w:t>: Enter a description (optional).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Refresh (sec.)</w:t>
      </w:r>
      <w:r>
        <w:t>: Enter the auto-refresh interval in seconds (required, range: 5–2,147,483).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Users</w:t>
      </w:r>
      <w:r>
        <w:t>: Select the accounts to share this widget with.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Groups</w:t>
      </w:r>
      <w:r>
        <w:t>: Select the account groups to share this widget with.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Subject</w:t>
      </w:r>
      <w:r>
        <w:t>: Enter the title to display above the control (optional).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Verical</w:t>
      </w:r>
      <w:r>
        <w:t>: Select the vertical alignment of the content within the control (options: Top, Middle, Bottom).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Horizontal</w:t>
      </w:r>
      <w:r>
        <w:t>: Select the horizontal alignment of the content within the control (options: Left, Center, Right).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Start Variable</w:t>
      </w:r>
      <w:r>
        <w:t xml:space="preserve">: Select the DATE-type user-defined variable to receive the selected date value (required). Choose from reserved variables such as </w:t>
      </w:r>
      <w:r>
        <w:rPr>
          <w:rStyle w:val="af4"/>
        </w:rPr>
        <w:t>_from</w:t>
      </w:r>
      <w:r>
        <w:t xml:space="preserve"> and DATE-type variables defined in queries.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Use Range</w:t>
      </w:r>
      <w:r>
        <w:t>: Check this to enable date range (start–end) selection.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End Variable</w:t>
      </w:r>
      <w:r>
        <w:t xml:space="preserve">: When </w:t>
      </w:r>
      <w:r>
        <w:rPr>
          <w:b w:val="on"/>
        </w:rPr>
        <w:t>Use Range</w:t>
      </w:r>
      <w:r>
        <w:t xml:space="preserve"> is checked, select the DATE-type variable to receive the end date value (required).</w:t>
      </w:r>
    </w:p>
    <w:p>
      <w:r>
        <w:t xml:space="preserve">Click </w:t>
      </w:r>
      <w:r>
        <w:rPr>
          <w:b w:val="on"/>
        </w:rPr>
        <w:t>OK</w:t>
      </w:r>
      <w:r>
        <w:t xml:space="preserve"> to save.</w:t>
      </w:r>
    </w:p>
    <w:p>
      <w:pPr>
        <w:pStyle w:val="4"/>
      </w:pPr>
      <w:r>
        <w:t>Editing a widget</w:t>
      </w:r>
    </w:p>
    <w:p>
      <w:r>
        <w:t xml:space="preserve">Click the date input control to modify in the widget list, then click </w:t>
      </w:r>
      <w:r>
        <w:rPr>
          <w:b w:val="on"/>
        </w:rPr>
        <w:t>Edit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