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クエリコマンドの実装</w:t>
      </w:r>
    </w:p>
    <w:p>
      <w:r>
        <w:t>本節では、</w:t>
      </w:r>
      <w:hyperlink r:id="rId10">
        <w:r>
          <w:rPr>
            <w:rStyle w:val="a6"/>
          </w:rPr>
          <w:t>SampleDriverQueryCommand.java</w:t>
        </w:r>
      </w:hyperlink>
      <w:r>
        <w:t xml:space="preserve"> および </w:t>
      </w:r>
      <w:hyperlink r:id="rId11">
        <w:r>
          <w:rPr>
            <w:rStyle w:val="a6"/>
          </w:rPr>
          <w:t>SampleSubnetGroupsCommand.java</w:t>
        </w:r>
      </w:hyperlink>
      <w:r>
        <w:t xml:space="preserve"> のコードを例に、クエリコマンドの実装方法について説明します。</w:t>
      </w:r>
    </w:p>
    <w:p>
      <w:pPr>
        <w:pStyle w:val="4"/>
      </w:pPr>
      <w:r>
        <w:t>ドライバーコマンド</w:t>
      </w:r>
    </w:p>
    <w:p>
      <w:r>
        <w:rPr>
          <w:rStyle w:val="af4"/>
        </w:rPr>
        <w:t>SampleDriverQueryCommand</w:t>
      </w:r>
      <w:r>
        <w:t xml:space="preserve"> クラスは </w:t>
      </w:r>
      <w:r>
        <w:rPr>
          <w:rStyle w:val="af4"/>
        </w:rPr>
        <w:t>DriverQueryCommand</w:t>
      </w:r>
      <w:r>
        <w:t xml:space="preserve"> クラスを継承し、</w:t>
      </w:r>
      <w:r>
        <w:rPr>
          <w:rStyle w:val="af4"/>
        </w:rPr>
        <w:t>FieldOrdering</w:t>
      </w:r>
      <w:r>
        <w:t xml:space="preserve"> インターフェースを実装しています。</w:t>
      </w:r>
    </w:p>
    <w:p>
      <w:pPr>
        <w:pStyle w:val="ae"/>
      </w:pPr>
      <w:r>
        <w:t>public abstract class SampleDriverQueryCommand extends DriverQueryCommand implements FieldOrdering {</w:t>
        <w:cr/>
      </w:r>
      <w:r>
        <w:t/>
        <w:cr/>
      </w:r>
      <w:r>
        <w:t xml:space="preserve">	protected SampleParams params;</w:t>
        <w:cr/>
      </w:r>
      <w:r>
        <w:t/>
        <w:cr/>
      </w:r>
      <w:r>
        <w:t xml:space="preserve">	public SampleDriverQueryCommand(SampleParams params) {</w:t>
        <w:cr/>
      </w:r>
      <w:r>
        <w:t xml:space="preserve">		this.params = params;</w:t>
        <w:cr/>
      </w:r>
      <w:r>
        <w:t xml:space="preserve">	}</w:t>
        <w:cr/>
      </w:r>
      <w:r>
        <w:t/>
        <w:cr/>
      </w:r>
      <w:r>
        <w:t xml:space="preserve">	protected abstract void run(ConnectProfile profile) throws IOException;</w:t>
        <w:cr/>
      </w:r>
      <w:r>
        <w:t/>
        <w:cr/>
      </w:r>
      <w:r>
        <w:t xml:space="preserve">	@Override</w:t>
        <w:cr/>
      </w:r>
      <w:r>
        <w:t xml:space="preserve">	public void run() {</w:t>
        <w:cr/>
      </w:r>
      <w:r>
        <w:t xml:space="preserve">		for (ConnectProfile profile : params.getProfiles()) {</w:t>
        <w:cr/>
      </w:r>
      <w:r>
        <w:t xml:space="preserve">			if (isCancelRequested())</w:t>
        <w:cr/>
      </w:r>
      <w:r>
        <w:t xml:space="preserve">				return;</w:t>
        <w:cr/>
      </w:r>
      <w:r>
        <w:t/>
        <w:cr/>
      </w:r>
      <w:r>
        <w:t xml:space="preserve">			try {</w:t>
        <w:cr/>
      </w:r>
      <w:r>
        <w:t xml:space="preserve">				run(profile);</w:t>
        <w:cr/>
      </w:r>
      <w:r>
        <w:t xml:space="preserve">			} catch (Throwable t) {</w:t>
        <w:cr/>
      </w:r>
      <w:r>
        <w:t xml:space="preserve">				String msg = String.format("%s (profile %s) error - %s", getName(), profile.getName(), t.getMessage());</w:t>
        <w:cr/>
      </w:r>
      <w:r>
        <w:t xml:space="preserve">				throw new IllegalStateException(msg, t);</w:t>
        <w:cr/>
      </w:r>
      <w:r>
        <w:t xml:space="preserve">			}</w:t>
        <w:cr/>
      </w:r>
      <w:r>
        <w:t xml:space="preserve">		}</w:t>
        <w:cr/>
      </w:r>
      <w:r>
        <w:t xml:space="preserve">	}</w:t>
      </w:r>
    </w:p>
    <w:p>
      <w:r>
        <w:t xml:space="preserve">上記のように </w:t>
      </w:r>
      <w:r>
        <w:rPr>
          <w:rStyle w:val="af4"/>
        </w:rPr>
        <w:t>run()</w:t>
      </w:r>
      <w:r>
        <w:t xml:space="preserve"> を実装し、スレッドを直接実行するコマンドを「ドライバーコマンド」と呼びます。1つのクエリ内に2つ以上のドライバーコマンドを含めることはできません。ドライバーコマンドは常に最初に配置され、パイプで接続された他のコマンドは、ドライバーコマンドのスレッドから </w:t>
      </w:r>
      <w:r>
        <w:rPr>
          <w:rStyle w:val="af4"/>
        </w:rPr>
        <w:t>onPush()</w:t>
      </w:r>
      <w:r>
        <w:t xml:space="preserve"> が呼び出されて実行されます。</w:t>
      </w:r>
      <w:r>
        <w:rPr>
          <w:rStyle w:val="af4"/>
        </w:rPr>
        <w:t>join</w:t>
      </w:r>
      <w:r>
        <w:t xml:space="preserve"> や </w:t>
      </w:r>
      <w:r>
        <w:rPr>
          <w:rStyle w:val="af4"/>
        </w:rPr>
        <w:t>union</w:t>
      </w:r>
      <w:r>
        <w:t xml:space="preserve"> などのサブクエリでは、追加のドライバーコマンドを使用することが可能です。</w:t>
      </w:r>
    </w:p>
    <w:p>
      <w:r>
        <w:t xml:space="preserve">クエリコマンドでは、キャンセル処理の実装漏れに注意が必要です。ループ処理内では </w:t>
      </w:r>
      <w:r>
        <w:rPr>
          <w:rStyle w:val="af4"/>
        </w:rPr>
        <w:t>isCancelRequested()</w:t>
      </w:r>
      <w:r>
        <w:t xml:space="preserve"> を呼び出し、ユーザーまたはシステムによるキャンセル要求があるかを継続的に確認し、キャンセルされた場合は即座に処理を中断する必要があります。</w:t>
      </w:r>
    </w:p>
    <w:p>
      <w:r>
        <w:t xml:space="preserve">コンストラクタの引数として渡される </w:t>
      </w:r>
      <w:r>
        <w:rPr>
          <w:rStyle w:val="af4"/>
        </w:rPr>
        <w:t>SampleParams</w:t>
      </w:r>
      <w:r>
        <w:t xml:space="preserve"> オブジェクトは、</w:t>
      </w:r>
      <w:r>
        <w:rPr>
          <w:rStyle w:val="af4"/>
        </w:rPr>
        <w:t>ConnectProfileParams</w:t>
      </w:r>
      <w:r>
        <w:t xml:space="preserve"> を継承したクラスであり、接続プロファイル（接続プロファイル）オブジェクトのリストを取得できます。</w:t>
      </w:r>
    </w:p>
    <w:p>
      <w:pPr>
        <w:pStyle w:val="ae"/>
      </w:pPr>
      <w:r>
        <w:t>public String toString() {</w:t>
        <w:cr/>
      </w:r>
      <w:r>
        <w:t xml:space="preserve">    String s = getName();</w:t>
        <w:cr/>
      </w:r>
      <w:r>
        <w:t/>
        <w:cr/>
      </w:r>
      <w:r>
        <w:t xml:space="preserve">    if (params.getName() != null)</w:t>
        <w:cr/>
      </w:r>
      <w:r>
        <w:t xml:space="preserve">        s += Strings.doubleQuote(params.getName());</w:t>
        <w:cr/>
      </w:r>
      <w:r>
        <w:t/>
        <w:cr/>
      </w:r>
      <w:r>
        <w:t xml:space="preserve">    return s;</w:t>
        <w:cr/>
      </w:r>
      <w:r>
        <w:t>}</w:t>
      </w:r>
    </w:p>
    <w:p>
      <w:r>
        <w:t xml:space="preserve">すべてのクエリコマンド（QueryCommand）は、必ず </w:t>
      </w:r>
      <w:r>
        <w:rPr>
          <w:rStyle w:val="af4"/>
        </w:rPr>
        <w:t>toString()</w:t>
      </w:r>
      <w:r>
        <w:t xml:space="preserve"> を実装しなければなりません。クエリコマンドの文字列表現は、クエリパーサーが再度パース可能な正規化された形式でコマンド構文を返す必要があります。これは、分散クエリ実行計画を生成する際に、クエリコマンドオブジェクトを再びクエリ文字列へ変換する処理が存在するためです。この実装が抜けていると、実行計画が正しく表示されず、分散クエリが失敗する可能性があります。</w:t>
      </w:r>
    </w:p>
    <w:p>
      <w:pPr>
        <w:pStyle w:val="4"/>
      </w:pPr>
      <w:r>
        <w:t>クエリコマンドの実装</w:t>
      </w:r>
    </w:p>
    <w:p>
      <w:r>
        <w:rPr>
          <w:rStyle w:val="af4"/>
        </w:rPr>
        <w:t>SampleSubnetGroupsCommand</w:t>
      </w:r>
      <w:r>
        <w:t xml:space="preserve"> は </w:t>
      </w:r>
      <w:r>
        <w:rPr>
          <w:rStyle w:val="af4"/>
        </w:rPr>
        <w:t>SampleDriverQueryCommand</w:t>
      </w:r>
      <w:r>
        <w:t xml:space="preserve"> を継承し、以下のメソッドを実装します。</w:t>
      </w:r>
    </w:p>
    <w:p>
      <w:pPr>
        <w:numPr>
          <w:numId w:val="6"/>
        </w:numPr>
        <w:spacing w:before="0" w:after="0"/>
        <w:ind w:left="360" w:hanging="360"/>
      </w:pPr>
      <w:r>
        <w:t>getName(): クエリコマンドの名称</w:t>
      </w:r>
    </w:p>
    <w:p>
      <w:pPr>
        <w:numPr>
          <w:numId w:val="6"/>
        </w:numPr>
        <w:spacing w:before="0" w:after="0"/>
        <w:ind w:left="360" w:hanging="360"/>
      </w:pPr>
      <w:r>
        <w:t xml:space="preserve">getFieldOrder(): フィールド表示順。クエリ結果にフィールドが存在しない場合は、そのフィールドは無視されます。ここでは出力可能なすべてのフィールド名集合について完全なフィールド順序を定義すれば十分です。画面上では、クエリコマンドの順序上 </w:t>
      </w:r>
      <w:r>
        <w:rPr>
          <w:rStyle w:val="af4"/>
        </w:rPr>
        <w:t>FieldOrdering</w:t>
      </w:r>
      <w:r>
        <w:t xml:space="preserve"> インターフェースを実装する最後のコマンドのフィールド出力順が適用されます。</w:t>
      </w:r>
    </w:p>
    <w:p>
      <w:pPr>
        <w:numPr>
          <w:numId w:val="6"/>
        </w:numPr>
        <w:spacing w:before="0" w:after="0"/>
        <w:ind w:left="360" w:hanging="360"/>
      </w:pPr>
      <w:r>
        <w:t>run(): ドライバーコマンドのスレッドで実行する機能を実装します。</w:t>
      </w:r>
    </w:p>
    <w:p>
      <w:r>
        <w:t xml:space="preserve">サンプルコードでは </w:t>
      </w:r>
      <w:r>
        <w:rPr>
          <w:rStyle w:val="af4"/>
        </w:rPr>
        <w:t>RestApiClient</w:t>
      </w:r>
      <w:r>
        <w:t xml:space="preserve"> クラスを利用してREST APIを呼び出し、</w:t>
      </w:r>
      <w:r>
        <w:rPr>
          <w:rStyle w:val="af4"/>
        </w:rPr>
        <w:t>pushPipe()</w:t>
      </w:r>
      <w:r>
        <w:t xml:space="preserve"> メソッドを用いてコマンドの結果を出力します。</w:t>
      </w:r>
      <w:r>
        <w:rPr>
          <w:rStyle w:val="af4"/>
        </w:rPr>
        <w:t>pushPipe()</w:t>
      </w:r>
      <w:r>
        <w:t xml:space="preserve"> の引数には </w:t>
      </w:r>
      <w:r>
        <w:rPr>
          <w:rStyle w:val="af4"/>
        </w:rPr>
        <w:t>Row</w:t>
      </w:r>
      <w:r>
        <w:t xml:space="preserve"> クラスを使用します。これは Map インターフェースの実装であり、可変的なキー／値ペアを渡すことができます。ただし、値には以下の型のみが許容されます。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Java型</w:t>
            </w:r>
          </w:p>
        </w:tc>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説明</w:t>
            </w:r>
          </w:p>
        </w:tc>
      </w:tr>
      <w:tr>
        <w:tc>
          <w:p>
            <w:pPr>
              <w:spacing w:before="0" w:after="0"/>
            </w:pPr>
            <w:r>
              <w:t>java.lang.String</w:t>
            </w:r>
          </w:p>
        </w:tc>
        <w:tc>
          <w:p>
            <w:pPr>
              <w:spacing w:before="0" w:after="0"/>
            </w:pPr>
            <w:r>
              <w:t>string</w:t>
            </w:r>
          </w:p>
        </w:tc>
        <w:tc>
          <w:p>
            <w:pPr>
              <w:spacing w:before="0" w:after="0"/>
            </w:pPr>
            <w:r>
              <w:t>文字列</w:t>
            </w:r>
          </w:p>
        </w:tc>
      </w:tr>
      <w:tr>
        <w:tc>
          <w:p>
            <w:pPr>
              <w:spacing w:before="0" w:after="0"/>
            </w:pPr>
            <w:r>
              <w:t>java.lang.Short</w:t>
            </w:r>
          </w:p>
        </w:tc>
        <w:tc>
          <w:p>
            <w:pPr>
              <w:spacing w:before="0" w:after="0"/>
            </w:pPr>
            <w:r>
              <w:t>short</w:t>
            </w:r>
          </w:p>
        </w:tc>
        <w:tc>
          <w:p>
            <w:pPr>
              <w:spacing w:before="0" w:after="0"/>
            </w:pPr>
            <w:r>
              <w:t>16ビット整数</w:t>
            </w:r>
          </w:p>
        </w:tc>
      </w:tr>
      <w:tr>
        <w:tc>
          <w:p>
            <w:pPr>
              <w:spacing w:before="0" w:after="0"/>
            </w:pPr>
            <w:r>
              <w:t>java.lang.Integer</w:t>
            </w:r>
          </w:p>
        </w:tc>
        <w:tc>
          <w:p>
            <w:pPr>
              <w:spacing w:before="0" w:after="0"/>
            </w:pPr>
            <w:r>
              <w:t>int</w:t>
            </w:r>
          </w:p>
        </w:tc>
        <w:tc>
          <w:p>
            <w:pPr>
              <w:spacing w:before="0" w:after="0"/>
            </w:pPr>
            <w:r>
              <w:t>32ビット整数</w:t>
            </w:r>
          </w:p>
        </w:tc>
      </w:tr>
      <w:tr>
        <w:tc>
          <w:p>
            <w:pPr>
              <w:spacing w:before="0" w:after="0"/>
            </w:pPr>
            <w:r>
              <w:t>java.lang.Long</w:t>
            </w:r>
          </w:p>
        </w:tc>
        <w:tc>
          <w:p>
            <w:pPr>
              <w:spacing w:before="0" w:after="0"/>
            </w:pPr>
            <w:r>
              <w:t>long</w:t>
            </w:r>
          </w:p>
        </w:tc>
        <w:tc>
          <w:p>
            <w:pPr>
              <w:spacing w:before="0" w:after="0"/>
            </w:pPr>
            <w:r>
              <w:t>64ビット整数</w:t>
            </w:r>
          </w:p>
        </w:tc>
      </w:tr>
      <w:tr>
        <w:tc>
          <w:p>
            <w:pPr>
              <w:spacing w:before="0" w:after="0"/>
            </w:pPr>
            <w:r>
              <w:t>java.lang.Float</w:t>
            </w:r>
          </w:p>
        </w:tc>
        <w:tc>
          <w:p>
            <w:pPr>
              <w:spacing w:before="0" w:after="0"/>
            </w:pPr>
            <w:r>
              <w:t>float</w:t>
            </w:r>
          </w:p>
        </w:tc>
        <w:tc>
          <w:p>
            <w:pPr>
              <w:spacing w:before="0" w:after="0"/>
            </w:pPr>
            <w:r>
              <w:t>32ビット浮動小数点</w:t>
            </w:r>
          </w:p>
        </w:tc>
      </w:tr>
      <w:tr>
        <w:tc>
          <w:p>
            <w:pPr>
              <w:spacing w:before="0" w:after="0"/>
            </w:pPr>
            <w:r>
              <w:t>java.lang.Double</w:t>
            </w:r>
          </w:p>
        </w:tc>
        <w:tc>
          <w:p>
            <w:pPr>
              <w:spacing w:before="0" w:after="0"/>
            </w:pPr>
            <w:r>
              <w:t>double</w:t>
            </w:r>
          </w:p>
        </w:tc>
        <w:tc>
          <w:p>
            <w:pPr>
              <w:spacing w:before="0" w:after="0"/>
            </w:pPr>
            <w:r>
              <w:t>64ビット浮動小数点</w:t>
            </w:r>
          </w:p>
        </w:tc>
      </w:tr>
      <w:tr>
        <w:tc>
          <w:p>
            <w:pPr>
              <w:spacing w:before="0" w:after="0"/>
            </w:pPr>
            <w:r>
              <w:t>java.lang.Boolean</w:t>
            </w:r>
          </w:p>
        </w:tc>
        <w:tc>
          <w:p>
            <w:pPr>
              <w:spacing w:before="0" w:after="0"/>
            </w:pPr>
            <w:r>
              <w:t>bool</w:t>
            </w:r>
          </w:p>
        </w:tc>
        <w:tc>
          <w:p>
            <w:pPr>
              <w:spacing w:before="0" w:after="0"/>
            </w:pPr>
            <w:r>
              <w:t>ブール値</w:t>
            </w:r>
          </w:p>
        </w:tc>
      </w:tr>
      <w:tr>
        <w:tc>
          <w:p>
            <w:pPr>
              <w:spacing w:before="0" w:after="0"/>
            </w:pPr>
            <w:r>
              <w:t>java.util.Date</w:t>
            </w:r>
          </w:p>
        </w:tc>
        <w:tc>
          <w:p>
            <w:pPr>
              <w:spacing w:before="0" w:after="0"/>
            </w:pPr>
            <w:r>
              <w:t>date</w:t>
            </w:r>
          </w:p>
        </w:tc>
        <w:tc>
          <w:p>
            <w:pPr>
              <w:spacing w:before="0" w:after="0"/>
            </w:pPr>
            <w:r>
              <w:t>日付および時刻</w:t>
            </w:r>
          </w:p>
        </w:tc>
      </w:tr>
      <w:tr>
        <w:tc>
          <w:p>
            <w:pPr>
              <w:spacing w:before="0" w:after="0"/>
            </w:pPr>
            <w:r>
              <w:t>java.net.Inet4Address</w:t>
            </w:r>
          </w:p>
        </w:tc>
        <w:tc>
          <w:p>
            <w:pPr>
              <w:spacing w:before="0" w:after="0"/>
            </w:pPr>
            <w:r>
              <w:t>ipv4</w:t>
            </w:r>
          </w:p>
        </w:tc>
        <w:tc>
          <w:p>
            <w:pPr>
              <w:spacing w:before="0" w:after="0"/>
            </w:pPr>
            <w:r>
              <w:t>IPv4アドレス</w:t>
            </w:r>
          </w:p>
        </w:tc>
      </w:tr>
      <w:tr>
        <w:tc>
          <w:p>
            <w:pPr>
              <w:spacing w:before="0" w:after="0"/>
            </w:pPr>
            <w:r>
              <w:t>java.net.Inet6Address</w:t>
            </w:r>
          </w:p>
        </w:tc>
        <w:tc>
          <w:p>
            <w:pPr>
              <w:spacing w:before="0" w:after="0"/>
            </w:pPr>
            <w:r>
              <w:t>ipv6</w:t>
            </w:r>
          </w:p>
        </w:tc>
        <w:tc>
          <w:p>
            <w:pPr>
              <w:spacing w:before="0" w:after="0"/>
            </w:pPr>
            <w:r>
              <w:t>IPv6アドレス</w:t>
            </w:r>
          </w:p>
        </w:tc>
      </w:tr>
      <w:tr>
        <w:tc>
          <w:p>
            <w:pPr>
              <w:spacing w:before="0" w:after="0"/>
            </w:pPr>
            <w:r>
              <w:t>java.util.List</w:t>
            </w:r>
          </w:p>
        </w:tc>
        <w:tc>
          <w:p>
            <w:pPr>
              <w:spacing w:before="0" w:after="0"/>
            </w:pPr>
            <w:r>
              <w:t>list</w:t>
            </w:r>
          </w:p>
        </w:tc>
        <w:tc>
          <w:p>
            <w:pPr>
              <w:spacing w:before="0" w:after="0"/>
            </w:pPr>
            <w:r>
              <w:t>リスト</w:t>
            </w:r>
          </w:p>
        </w:tc>
      </w:tr>
      <w:tr>
        <w:tc>
          <w:p>
            <w:pPr>
              <w:spacing w:before="0" w:after="0"/>
            </w:pPr>
            <w:r>
              <w:t>java.util.Map</w:t>
            </w:r>
          </w:p>
        </w:tc>
        <w:tc>
          <w:p>
            <w:pPr>
              <w:spacing w:before="0" w:after="0"/>
            </w:pPr>
            <w:r>
              <w:t>map</w:t>
            </w:r>
          </w:p>
        </w:tc>
        <w:tc>
          <w:p>
            <w:pPr>
              <w:spacing w:before="0" w:after="0"/>
            </w:pPr>
            <w:r>
              <w:t>マップ（キーは文字列型のみ許容）</w:t>
            </w:r>
          </w:p>
        </w:tc>
      </w:tr>
      <w:tr>
        <w:tc>
          <w:p>
            <w:pPr>
              <w:spacing w:before="0" w:after="0"/>
            </w:pPr>
            <w:r>
              <w:t>byte</w:t>
            </w:r>
            <w:r>
              <w:t/>
            </w:r>
          </w:p>
        </w:tc>
        <w:tc>
          <w:p>
            <w:pPr>
              <w:spacing w:before="0" w:after="0"/>
            </w:pPr>
            <w:r>
              <w:t>binary</w:t>
            </w:r>
          </w:p>
        </w:tc>
        <w:tc>
          <w:p>
            <w:pPr>
              <w:spacing w:before="0" w:after="0"/>
            </w:pPr>
            <w:r>
              <w:t>バイト配列</w:t>
            </w:r>
          </w:p>
        </w:tc>
      </w:tr>
    </w:tbl>
    <w:p>
      <w:r>
        <w:t>1秒あたり数十万件以上の処理性能が求められる場合は、</w:t>
      </w:r>
      <w:r>
        <w:rPr>
          <w:rStyle w:val="af4"/>
        </w:rPr>
        <w:t>pushPipe(VectorizedRowBatch)</w:t>
      </w:r>
      <w:r>
        <w:t xml:space="preserve"> メソッドを利用してデータを出力することを推奨します。</w:t>
      </w:r>
      <w:r>
        <w:rPr>
          <w:rStyle w:val="af4"/>
        </w:rPr>
        <w:t>VectorizedRowBatch</w:t>
      </w:r>
      <w:r>
        <w:t xml:space="preserve"> の値には、以下のベクター型を使用できます。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ベクター型</w:t>
            </w:r>
          </w:p>
        </w:tc>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説明</w:t>
            </w:r>
          </w:p>
        </w:tc>
      </w:tr>
      <w:tr>
        <w:tc>
          <w:p>
            <w:pPr>
              <w:spacing w:before="0" w:after="0"/>
            </w:pPr>
            <w:r>
              <w:t>org.araqne.log.api.ObjectVector</w:t>
            </w:r>
          </w:p>
        </w:tc>
        <w:tc>
          <w:p>
            <w:pPr>
              <w:spacing w:before="0" w:after="0"/>
            </w:pPr>
            <w:r>
              <w:t>object</w:t>
            </w:r>
          </w:p>
        </w:tc>
        <w:tc>
          <w:p>
            <w:pPr>
              <w:spacing w:before="0" w:after="0"/>
            </w:pPr>
            <w:r>
              <w:t>文字列などすべての型を許容</w:t>
            </w:r>
          </w:p>
        </w:tc>
      </w:tr>
      <w:tr>
        <w:tc>
          <w:p>
            <w:pPr>
              <w:spacing w:before="0" w:after="0"/>
            </w:pPr>
            <w:r>
              <w:t>org.araqne.log.api.IntVector</w:t>
            </w:r>
          </w:p>
        </w:tc>
        <w:tc>
          <w:p>
            <w:pPr>
              <w:spacing w:before="0" w:after="0"/>
            </w:pPr>
            <w:r>
              <w:t>int</w:t>
            </w:r>
          </w:p>
        </w:tc>
        <w:tc>
          <w:p>
            <w:pPr>
              <w:spacing w:before="0" w:after="0"/>
            </w:pPr>
            <w:r>
              <w:t>32ビット整数配列を最適化して処理</w:t>
            </w:r>
          </w:p>
        </w:tc>
      </w:tr>
      <w:tr>
        <w:tc>
          <w:p>
            <w:pPr>
              <w:spacing w:before="0" w:after="0"/>
            </w:pPr>
            <w:r>
              <w:t>org.araqne.log.api.LongVector</w:t>
            </w:r>
          </w:p>
        </w:tc>
        <w:tc>
          <w:p>
            <w:pPr>
              <w:spacing w:before="0" w:after="0"/>
            </w:pPr>
            <w:r>
              <w:t>long</w:t>
            </w:r>
          </w:p>
        </w:tc>
        <w:tc>
          <w:p>
            <w:pPr>
              <w:spacing w:before="0" w:after="0"/>
            </w:pPr>
            <w:r>
              <w:t>64ビット整数配列を最適化して処理</w:t>
            </w:r>
          </w:p>
        </w:tc>
      </w:tr>
      <w:tr>
        <w:tc>
          <w:p>
            <w:pPr>
              <w:spacing w:before="0" w:after="0"/>
            </w:pPr>
            <w:r>
              <w:t>org.araqne.log.api.DoubleVector</w:t>
            </w:r>
          </w:p>
        </w:tc>
        <w:tc>
          <w:p>
            <w:pPr>
              <w:spacing w:before="0" w:after="0"/>
            </w:pPr>
            <w:r>
              <w:t>double</w:t>
            </w:r>
          </w:p>
        </w:tc>
        <w:tc>
          <w:p>
            <w:pPr>
              <w:spacing w:before="0" w:after="0"/>
            </w:pPr>
            <w:r>
              <w:t>64ビット浮動小数点配列を最適化して処理</w:t>
            </w:r>
          </w:p>
        </w:tc>
      </w:tr>
      <w:tr>
        <w:tc>
          <w:p>
            <w:pPr>
              <w:spacing w:before="0" w:after="0"/>
            </w:pPr>
            <w:r>
              <w:t>org.araqne.log.api.BooleanVector</w:t>
            </w:r>
          </w:p>
        </w:tc>
        <w:tc>
          <w:p>
            <w:pPr>
              <w:spacing w:before="0" w:after="0"/>
            </w:pPr>
            <w:r>
              <w:t>bool</w:t>
            </w:r>
          </w:p>
        </w:tc>
        <w:tc>
          <w:p>
            <w:pPr>
              <w:spacing w:before="0" w:after="0"/>
            </w:pPr>
            <w:r>
              <w:t>ブール値配列を最適化して処理</w:t>
            </w:r>
          </w:p>
        </w:tc>
      </w:tr>
    </w:tbl>
    <w:p>
      <w:r>
        <w:t>約1000件単位でレコードをベクタライズしてバッチ処理することで、</w:t>
      </w:r>
      <w:r>
        <w:rPr>
          <w:rStyle w:val="af4"/>
        </w:rPr>
        <w:t>pushPipe()</w:t>
      </w:r>
      <w:r>
        <w:t xml:space="preserve"> 関数呼び出しのオーバーヘッドが1000分の1に減少し、ロック競合によるパフォーマンス低下が最小化され、ガベージコレクションも減少するため、高いパフォーマンスを実現できます。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src/main/java/com/logpresso/sonar/sample/query/SampleDriverQueryCommand.java" TargetMode="External" Type="http://schemas.openxmlformats.org/officeDocument/2006/relationships/hyperlink"/><Relationship Id="rId11" Target="https://github.com/logpresso/logpresso-app-examples/blob/main/logpresso-sample-app/src/main/java/com/logpresso/sonar/sample/query/SampleSubnetGroupsCommand.java"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