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case()</w:t>
      </w:r>
    </w:p>
    <w:p>
      <w:r>
        <w:t>複数の条件に基づいて分岐し、式を評価します。</w:t>
      </w:r>
    </w:p>
    <w:p>
      <w:pPr>
        <w:pStyle w:val="4"/>
      </w:pPr>
      <w:r>
        <w:t>構文</w:t>
      </w:r>
    </w:p>
    <w:p>
      <w:pPr>
        <w:pStyle w:val="ab"/>
      </w:pPr>
      <w:r>
        <w:t>case(CONDITION, EXPR[, ...], DEFAULT_EXPR)</w:t>
      </w:r>
    </w:p>
    <w:p>
      <w:pPr>
        <w:pStyle w:val="a7"/>
      </w:pPr>
      <w:r>
        <w:t>必須パラメータ</w:t>
      </w:r>
    </w:p>
    <w:p>
      <w:r>
        <w:rPr>
          <w:rStyle w:val="af4"/>
          <w:b w:val="on"/>
        </w:rPr>
        <w:t>CONDITION, EXPR[, ...]</w:t>
      </w:r>
    </w:p>
    <w:p>
      <w:pPr>
        <w:ind w:left="400"/>
      </w:pPr>
      <w:r>
        <w:t>条件文（CONDITION）がtrue、またはnullでない場合に実行する評価式（EXPR_N）とペアで指定します。</w:t>
      </w:r>
    </w:p>
    <w:p>
      <w:r>
        <w:rPr>
          <w:rStyle w:val="af4"/>
          <w:b w:val="on"/>
        </w:rPr>
        <w:t>DEFAULT_EXPR</w:t>
      </w:r>
    </w:p>
    <w:p>
      <w:pPr>
        <w:ind w:left="400"/>
      </w:pPr>
      <w:r>
        <w:t>いずれの評価条件にも一致しない場合に実行する式を指定します。</w:t>
      </w:r>
    </w:p>
    <w:p>
      <w:pPr>
        <w:pStyle w:val="4"/>
      </w:pPr>
      <w:r>
        <w:t>使用例</w:t>
      </w:r>
    </w:p>
    <w:p>
      <w:r>
        <w:t>Scoreが90を超えればA、80を超えればB、70を超えればC、60を超えればD、それ以外はFと評価</w:t>
      </w:r>
    </w:p>
    <w:p>
      <w:pPr>
        <w:pStyle w:val="ae"/>
      </w:pPr>
      <w:r>
        <w:t xml:space="preserve">json "[ </w:t>
        <w:cr/>
      </w:r>
      <w:r>
        <w:t xml:space="preserve">        {'Name': 'Alice', 'Score': 98},</w:t>
        <w:cr/>
      </w:r>
      <w:r>
        <w:t xml:space="preserve">        {'Name': 'Bob', 'Score': 65},</w:t>
        <w:cr/>
      </w:r>
      <w:r>
        <w:t xml:space="preserve">        {'Name': 'Clark', 'Score': 40}</w:t>
        <w:cr/>
      </w:r>
      <w:r>
        <w:t xml:space="preserve">        ]"</w:t>
        <w:cr/>
      </w:r>
      <w:r>
        <w:t xml:space="preserve">    | eval</w:t>
        <w:cr/>
      </w:r>
      <w:r>
        <w:t xml:space="preserve">        Grade=case(</w:t>
        <w:cr/>
      </w:r>
      <w:r>
        <w:t xml:space="preserve">        Score &gt; 90, "A",</w:t>
        <w:cr/>
      </w:r>
      <w:r>
        <w:t xml:space="preserve">        Score &gt; 80, "B",</w:t>
        <w:cr/>
      </w:r>
      <w:r>
        <w:t xml:space="preserve">        Score &gt; 70, "C",</w:t>
        <w:cr/>
      </w:r>
      <w:r>
        <w:t xml:space="preserve">        Score &gt; 60, "D",</w:t>
        <w:cr/>
      </w:r>
      <w:r>
        <w:t xml:space="preserve">        "F")</w:t>
        <w:cr/>
      </w:r>
      <w:r>
        <w:t xml:space="preserve">    | order Name, Grade, Score</w:t>
      </w:r>
    </w:p>
    <w:p>
      <w:r>
        <w:t>strフィールドの文字列長が9文字より大きい場合、9文字で切り取り省略記号を付与</w:t>
      </w:r>
    </w:p>
    <w:p>
      <w:pPr>
        <w:pStyle w:val="ae"/>
      </w:pPr>
      <w:r>
        <w:t>json "[{'str': 'Somewhere over the rainbow'}, {'str': 'Wonderful'}]"</w:t>
        <w:cr/>
      </w:r>
      <w:r>
        <w:t xml:space="preserve">    | eval truncated=case(len(str) &gt; 10, concat(left(str, 10), "…"), str)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