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confdb</w:t>
      </w:r>
    </w:p>
    <w:p>
      <w:r>
        <w:t>ログプレッソの設定を保存するconfdbの設定値データを参照します。このコマンドを実行するには管理者権限が必要です。</w:t>
      </w:r>
    </w:p>
    <w:p>
      <w:pPr>
        <w:pStyle w:val="4"/>
      </w:pPr>
      <w:r>
        <w:t>構文</w:t>
      </w:r>
    </w:p>
    <w:p>
      <w:pPr>
        <w:pStyle w:val="ab"/>
      </w:pPr>
      <w:r>
        <w:t>confdb databases</w:t>
        <w:cr/>
      </w:r>
      <w:r>
        <w:t>confdb cols DB_NAME</w:t>
        <w:cr/>
      </w:r>
      <w:r>
        <w:t>confdb docs DB_NAME COL_NAME</w:t>
        <w:cr/>
      </w:r>
      <w:r>
        <w:t>confdb logs DB_NAME</w:t>
      </w:r>
    </w:p>
    <w:p>
      <w:pPr>
        <w:pStyle w:val="a7"/>
      </w:pPr>
      <w:r>
        <w:t>必須パラメータ</w:t>
      </w:r>
    </w:p>
    <w:p>
      <w:r>
        <w:rPr>
          <w:rStyle w:val="af4"/>
          <w:b w:val="on"/>
        </w:rPr>
        <w:t>databases</w:t>
      </w:r>
    </w:p>
    <w:p>
      <w:pPr>
        <w:ind w:left="400"/>
      </w:pPr>
      <w:r>
        <w:t>confdbのデータベースインスタンス一覧を表示します。</w:t>
      </w:r>
    </w:p>
    <w:p>
      <w:r>
        <w:rPr>
          <w:rStyle w:val="af4"/>
          <w:b w:val="on"/>
        </w:rPr>
        <w:t>cols DB_NAME</w:t>
      </w:r>
    </w:p>
    <w:p>
      <w:pPr>
        <w:ind w:left="400"/>
      </w:pPr>
      <w:r>
        <w:t>指定した設定データベース内のすべてのコレクション一覧を表示します。</w:t>
      </w:r>
    </w:p>
    <w:p>
      <w:r>
        <w:rPr>
          <w:rStyle w:val="af4"/>
          <w:b w:val="on"/>
        </w:rPr>
        <w:t>docs DB_NAME COL_NAME</w:t>
      </w:r>
    </w:p>
    <w:p>
      <w:pPr>
        <w:ind w:left="400"/>
      </w:pPr>
      <w:r>
        <w:t>指定した設定コレクション内のすべてのドキュメントオブジェクトを表示します。</w:t>
      </w:r>
    </w:p>
    <w:p>
      <w:r>
        <w:rPr>
          <w:rStyle w:val="af4"/>
          <w:b w:val="on"/>
        </w:rPr>
        <w:t>logs DB_NAME</w:t>
      </w:r>
    </w:p>
    <w:p>
      <w:pPr>
        <w:ind w:left="400"/>
      </w:pPr>
      <w:r>
        <w:t>指定したデータベースの変更ログを表示します。</w:t>
      </w:r>
    </w:p>
    <w:p>
      <w:pPr>
        <w:pStyle w:val="4"/>
      </w:pPr>
      <w:r>
        <w:t>説明</w:t>
      </w:r>
    </w:p>
    <w:p>
      <w:r>
        <w:t>confdbは以下のような構造で構成されています。設定項目は個別のデータベースとして分類され、各データベースはコレクションの集合で構成されます。各コレクションはドキュメントの集合で構成されます。</w:t>
      </w:r>
    </w:p>
    <w:p>
      <w:r>
        <w:t>confdb databasesコマンドで最上位のデータベース一覧を参照でき、confdb colsコマンドで特定データベースのコレクション一覧を参照できます。confdb docsコマンドを使用すると、特定コレクション内のドキュメント一覧を参照できます。</w:t>
      </w:r>
    </w:p>
    <w:p/>
    <w:p>
      <w:pPr>
        <w:pStyle w:val="4"/>
      </w:pPr>
      <w:r>
        <w:t>使用例</w:t>
      </w:r>
    </w:p>
    <w:p>
      <w:r>
        <w:t>すべてのデータベースインスタンス一覧を表示</w:t>
      </w:r>
    </w:p>
    <w:p>
      <w:pPr>
        <w:pStyle w:val="ae"/>
      </w:pPr>
      <w:r>
        <w:t>confdb databases</w:t>
      </w:r>
    </w:p>
    <w:p>
      <w:r>
        <w:t>araqne-cronデータベースインスタンスのコレクション一覧を表示</w:t>
      </w:r>
    </w:p>
    <w:p>
      <w:pPr>
        <w:pStyle w:val="ae"/>
      </w:pPr>
      <w:r>
        <w:t>confdb cols araqne-cron</w:t>
      </w:r>
    </w:p>
    <w:p>
      <w:r>
        <w:t>araqne-cronデータベースインスタンスのscheduleコレクションを参照</w:t>
      </w:r>
    </w:p>
    <w:p>
      <w:pPr>
        <w:pStyle w:val="ae"/>
      </w:pPr>
      <w:r>
        <w:t>confdb docs araqne-cron schedule</w:t>
      </w:r>
    </w:p>
    <w:p>
      <w:r>
        <w:t>araqne-cronデータベースインスタンスのログを参照</w:t>
      </w:r>
    </w:p>
    <w:p>
      <w:pPr>
        <w:pStyle w:val="ae"/>
      </w:pPr>
      <w:r>
        <w:t>confdb logs araqne-cron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