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decodehttp</w:t>
      </w:r>
    </w:p>
    <w:p>
      <w:r>
        <w:t>パケットからHTTPヘッダーをデコードします。</w:t>
      </w:r>
    </w:p>
    <w:p>
      <w:pPr>
        <w:pStyle w:val="4"/>
      </w:pPr>
      <w:r>
        <w:t>構文</w:t>
      </w:r>
    </w:p>
    <w:p>
      <w:pPr>
        <w:pStyle w:val="ab"/>
      </w:pPr>
      <w:r>
        <w:t>decodehttp</w:t>
      </w:r>
    </w:p>
    <w:p>
      <w:pPr>
        <w:pStyle w:val="4"/>
      </w:pPr>
      <w:r>
        <w:t>説明</w:t>
      </w:r>
    </w:p>
    <w:p>
      <w:r>
        <w:t>出力されるフィールドは以下の通りです。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dst_ip</w:t>
      </w:r>
      <w:r>
        <w:t>: 宛先IPアドレス（IPアドレス）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dst_port</w:t>
      </w:r>
      <w:r>
        <w:t>: 宛先ポート（整数）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host</w:t>
      </w:r>
      <w:r>
        <w:t>: FQDN（完全修飾ドメイン名）形式のWebサーバー名（文字列）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method</w:t>
      </w:r>
      <w:r>
        <w:t>: HTTPメソッド（文字列）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path</w:t>
      </w:r>
      <w:r>
        <w:t xml:space="preserve">: リソースパス（文字列）。通常はURI（Uniform Resource Identifier）。参照: </w:t>
      </w:r>
      <w:hyperlink r:id="rId10">
        <w:r>
          <w:rPr>
            <w:rStyle w:val="a6"/>
          </w:rPr>
          <w:t>https://tools.ietf.org/html/rfc3986</w:t>
        </w:r>
      </w:hyperlink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rcvd</w:t>
      </w:r>
      <w:r>
        <w:t>: 受信データ量（整数、単位：バイト）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req_time1</w:t>
      </w:r>
      <w:r>
        <w:t>: 1回目のHTTPリクエスト時刻（エポック形式の時刻）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req_time2</w:t>
      </w:r>
      <w:r>
        <w:t>: 2回目のHTTPリクエスト時刻（エポック形式の時刻）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res_time1</w:t>
      </w:r>
      <w:r>
        <w:t>: 1回目のレスポンス時刻（エポック形式の時刻）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res_time2</w:t>
      </w:r>
      <w:r>
        <w:t>: 2回目のレスポンス時刻（エポック形式の時刻）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sent</w:t>
      </w:r>
      <w:r>
        <w:t>: 送信データ量（整数、単位：バイト）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src_ip</w:t>
      </w:r>
      <w:r>
        <w:t>: 送信元IPアドレス（IPアドレス）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src_port</w:t>
      </w:r>
      <w:r>
        <w:t>: 送信元ポート（整数）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status</w:t>
      </w:r>
      <w:r>
        <w:t xml:space="preserve">: サーバーのHTTPレスポンスコード（整数）。参照: </w:t>
      </w:r>
      <w:hyperlink r:id="rId11">
        <w:r>
          <w:rPr>
            <w:rStyle w:val="a6"/>
          </w:rPr>
          <w:t>https://www.iana.org/assignments/http-status-codes/http-status-codes.xhtml</w:t>
        </w:r>
      </w:hyperlink>
    </w:p>
    <w:p>
      <w:pPr>
        <w:pStyle w:val="4"/>
      </w:pPr>
      <w:r>
        <w:t>使用例</w:t>
      </w:r>
    </w:p>
    <w:p>
      <w:r>
        <w:t>任意のPCAPファイルからHTTP通信のみをデコード</w:t>
      </w:r>
    </w:p>
    <w:p>
      <w:pPr>
        <w:pStyle w:val="ae"/>
      </w:pPr>
      <w:r>
        <w:t>pcapfile /opt/logpresso/pcap/abnormal_traffic.pcap | decodehttp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tools.ietf.org/html/rfc3986" TargetMode="External" Type="http://schemas.openxmlformats.org/officeDocument/2006/relationships/hyperlink"/><Relationship Id="rId11" Target="https://www.iana.org/assignments/http-status-codes/http-status-code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