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ドキュメント変更履歴</w:t>
      </w:r>
    </w:p>
    <w:p>
      <w:pPr>
        <w:pStyle w:val="3"/>
      </w:pPr>
      <w:r>
        <w:t>2604.0 — Logpresso Sonar 5.0.2603.0 基準</w:t>
      </w:r>
    </w:p>
    <w:p>
      <w:pPr>
        <w:numPr>
          <w:numId w:val="6"/>
        </w:numPr>
        <w:spacing w:before="0" w:after="0"/>
        <w:ind w:left="360" w:hanging="360"/>
      </w:pPr>
      <w:r>
        <w:t>クエリコマンドおよび関数ドキュメントの全面改訂</w:t>
      </w:r>
    </w:p>
    <w:p>
      <w:pPr>
        <w:numPr>
          <w:numId w:val="6"/>
        </w:numPr>
        <w:spacing w:before="0" w:after="0"/>
        <w:ind w:left="360" w:hanging="360"/>
      </w:pPr>
      <w:r>
        <w:t>使用例検証ツールの導入および使用例の再整備</w:t>
      </w:r>
    </w:p>
    <w:p>
      <w:pPr>
        <w:numPr>
          <w:numId w:val="6"/>
        </w:numPr>
        <w:spacing w:before="0" w:after="0"/>
        <w:ind w:left="360" w:hanging="360"/>
      </w:pPr>
      <w:r>
        <w:t>ドキュメント作成規則の整備およびドキュメントバージョン体系の導入</w:t>
      </w:r>
    </w:p>
    <w:p>
      <w:pPr>
        <w:numPr>
          <w:numId w:val="6"/>
        </w:numPr>
        <w:spacing w:before="0" w:after="0"/>
        <w:ind w:left="360" w:hanging="360"/>
      </w:pPr>
      <w:r>
        <w:t>クエリ構文リファレンスを拡充 — コマンド種別（ドライバー/加工）、式の文法と演算子の優先順位、ワイルドカードおよび正規表現の使い方、時刻表記、関数の評価タイミングなどを追加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search</w:t>
      </w:r>
      <w:r>
        <w:t xml:space="preserve"> コマンドにフィルター専用演算子（</w:t>
      </w:r>
      <w:r>
        <w:rPr>
          <w:rStyle w:val="af4"/>
        </w:rPr>
        <w:t>contain</w:t>
      </w:r>
      <w:r>
        <w:t>、</w:t>
      </w:r>
      <w:r>
        <w:rPr>
          <w:rStyle w:val="af4"/>
        </w:rPr>
        <w:t>regexp</w:t>
      </w:r>
      <w:r>
        <w:t>、</w:t>
      </w:r>
      <w:r>
        <w:rPr>
          <w:rStyle w:val="af4"/>
        </w:rPr>
        <w:t>in</w:t>
      </w:r>
      <w:r>
        <w:t>、null 判定）の説明を追加</w:t>
      </w:r>
    </w:p>
    <w:p>
      <w:pPr>
        <w:numPr>
          <w:numId w:val="6"/>
        </w:numPr>
        <w:spacing w:before="0" w:after="0"/>
        <w:ind w:left="360" w:hanging="360"/>
      </w:pPr>
      <w:r>
        <w:t>13 個のコマンドリファレンスを新規追加：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parseleef</w:t>
      </w:r>
      <w:r>
        <w:t xml:space="preserve"> — LEEF 形式のログレコードをフィールドにパース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split</w:t>
      </w:r>
      <w:r>
        <w:t xml:space="preserve"> — 区切り文字を基準に 1 つのレコードを複数レコードに分割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summary</w:t>
      </w:r>
      <w:r>
        <w:t xml:space="preserve"> — フィールドごとの要約統計をドライバークエリで取得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sonar-assess-risk</w:t>
      </w:r>
      <w:r>
        <w:t xml:space="preserve"> — イベントの ETIR リスクスコアを計算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sonar-health-check</w:t>
      </w:r>
      <w:r>
        <w:t xml:space="preserve"> — クラスター全ノードの障害診断情報を取得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sonar-ip-addresses</w:t>
      </w:r>
      <w:r>
        <w:t xml:space="preserve"> — 登録済みの資産 IP 一覧を照会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sonar-signature-to-capecs</w:t>
      </w:r>
      <w:r>
        <w:t xml:space="preserve"> — アプリケーションシグネチャに紐付いた CAPEC 攻撃タイプを照会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maestro-ioc-poll-domain</w:t>
      </w:r>
      <w:r>
        <w:t>、</w:t>
      </w:r>
      <w:r>
        <w:rPr>
          <w:rStyle w:val="af4"/>
        </w:rPr>
        <w:t>maestro-ioc-poll-email</w:t>
      </w:r>
      <w:r>
        <w:t>、</w:t>
      </w:r>
      <w:r>
        <w:rPr>
          <w:rStyle w:val="af4"/>
        </w:rPr>
        <w:t>maestro-ioc-poll-ip</w:t>
      </w:r>
      <w:r>
        <w:t>、</w:t>
      </w:r>
      <w:r>
        <w:rPr>
          <w:rStyle w:val="af4"/>
        </w:rPr>
        <w:t>maestro-ioc-poll-md5</w:t>
      </w:r>
      <w:r>
        <w:t>、</w:t>
      </w:r>
      <w:r>
        <w:rPr>
          <w:rStyle w:val="af4"/>
        </w:rPr>
        <w:t>maestro-ioc-poll-url</w:t>
      </w:r>
      <w:r>
        <w:t xml:space="preserve"> — Maestro に登録された侵害指標をタイプ別に照会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unpack</w:t>
      </w:r>
      <w:r>
        <w:t>、</w:t>
      </w:r>
      <w:r>
        <w:rPr>
          <w:rStyle w:val="af4"/>
        </w:rPr>
        <w:t>sonar-signature-to-capecs</w:t>
      </w:r>
      <w:r>
        <w:t xml:space="preserve"> コマンドのリファレンスを改善</w:t>
      </w:r>
    </w:p>
    <w:p>
      <w:pPr>
        <w:numPr>
          <w:numId w:val="6"/>
        </w:numPr>
        <w:spacing w:before="0" w:after="0"/>
        <w:ind w:left="360" w:hanging="360"/>
      </w:pPr>
      <w:r>
        <w:t>コマンド名の誤表記を修正（</w:t>
      </w:r>
      <w:r>
        <w:rPr>
          <w:rStyle w:val="af4"/>
        </w:rPr>
        <w:t>system-cep-clocks</w:t>
      </w:r>
      <w:r>
        <w:t>、</w:t>
      </w:r>
      <w:r>
        <w:rPr>
          <w:rStyle w:val="af4"/>
        </w:rPr>
        <w:t>system-cep-topics</w:t>
      </w:r>
      <w:r>
        <w:t>、</w:t>
      </w:r>
      <w:r>
        <w:rPr>
          <w:rStyle w:val="af4"/>
        </w:rPr>
        <w:t>system-index-disk-usages</w:t>
      </w:r>
      <w:r>
        <w:t>、</w:t>
      </w:r>
      <w:r>
        <w:rPr>
          <w:rStyle w:val="af4"/>
        </w:rPr>
        <w:t>system-pcap-devices</w:t>
      </w:r>
      <w:r>
        <w:t>）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