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esedb-columns</w:t>
      </w:r>
    </w:p>
    <w:p>
      <w:r>
        <w:t>ESE（Extensible Storage Engine）データベースファイルから、テーブルごとのカラム定義一覧を参照します。</w:t>
      </w:r>
    </w:p>
    <w:p>
      <w:pPr>
        <w:pStyle w:val="4"/>
      </w:pPr>
      <w:r>
        <w:t>構文</w:t>
      </w:r>
    </w:p>
    <w:p>
      <w:pPr>
        <w:pStyle w:val="ab"/>
      </w:pPr>
      <w:r>
        <w:t>esedb-columns table=TABLE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ESEデータベースファイルに含まれるテーブル名</w:t>
      </w:r>
    </w:p>
    <w:p>
      <w:pPr>
        <w:pStyle w:val="4"/>
      </w:pPr>
      <w:r>
        <w:t>説明</w:t>
      </w:r>
    </w:p>
    <w:p>
      <w:r>
        <w:t>コマンドを実行すると、以下の表に示すフィールドが出力されます。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column_id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カラムID</w:t>
            </w:r>
          </w:p>
        </w:tc>
      </w:tr>
      <w:tr>
        <w:tc>
          <w:p>
            <w:pPr>
              <w:spacing w:before="0" w:after="0"/>
            </w:pPr>
            <w:r>
              <w:t>column_name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カラム名</w:t>
            </w:r>
          </w:p>
        </w:tc>
      </w:tr>
      <w:tr>
        <w:tc>
          <w:p>
            <w:pPr>
              <w:spacing w:before="0" w:after="0"/>
            </w:pPr>
            <w:r>
              <w:t>column_type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カラムデータ型</w:t>
            </w:r>
          </w:p>
        </w:tc>
      </w:tr>
    </w:tbl>
    <w:p>
      <w:r>
        <w:rPr>
          <w:b w:val="on"/>
        </w:rPr>
        <w:t>column_type</w:t>
      </w:r>
      <w:r>
        <w:t xml:space="preserve"> フィールドには、次のいずれかの値が表示されます：</w:t>
      </w:r>
      <w:r>
        <w:rPr>
          <w:rStyle w:val="af4"/>
        </w:rPr>
        <w:t>bit</w:t>
      </w:r>
      <w:r>
        <w:t xml:space="preserve">, </w:t>
      </w:r>
      <w:r>
        <w:rPr>
          <w:rStyle w:val="af4"/>
        </w:rPr>
        <w:t>unsigned byte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unsigned short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unsigned long</w:t>
      </w:r>
      <w:r>
        <w:t xml:space="preserve">, </w:t>
      </w:r>
      <w:r>
        <w:rPr>
          <w:rStyle w:val="af4"/>
        </w:rPr>
        <w:t>long long</w:t>
      </w:r>
      <w:r>
        <w:t xml:space="preserve">, </w:t>
      </w:r>
      <w:r>
        <w:rPr>
          <w:rStyle w:val="af4"/>
        </w:rPr>
        <w:t>binary</w:t>
      </w:r>
      <w:r>
        <w:t xml:space="preserve">, </w:t>
      </w:r>
      <w:r>
        <w:rPr>
          <w:rStyle w:val="af4"/>
        </w:rPr>
        <w:t>long binary</w:t>
      </w:r>
      <w:r>
        <w:t xml:space="preserve">, </w:t>
      </w:r>
      <w:r>
        <w:rPr>
          <w:rStyle w:val="af4"/>
        </w:rPr>
        <w:t>text</w:t>
      </w:r>
    </w:p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 xml:space="preserve"> ファイル内の </w:t>
      </w:r>
      <w:r>
        <w:rPr>
          <w:rStyle w:val="af4"/>
        </w:rPr>
        <w:t>MSysObjects</w:t>
      </w:r>
      <w:r>
        <w:t xml:space="preserve"> テーブルのカラム一覧を参照</w:t>
      </w:r>
    </w:p>
    <w:p>
      <w:pPr>
        <w:pStyle w:val="ae"/>
      </w:pPr>
      <w:r>
        <w:t>esedb-columns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