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forecast</w:t>
      </w:r>
    </w:p>
    <w:p>
      <w:r>
        <w:t>指定された時系列データに対して予測データを出力します。</w:t>
      </w:r>
    </w:p>
    <w:p>
      <w:pPr>
        <w:pStyle w:val="4"/>
      </w:pPr>
      <w:r>
        <w:t>構文</w:t>
      </w:r>
    </w:p>
    <w:p>
      <w:pPr>
        <w:pStyle w:val="ab"/>
      </w:pPr>
      <w:r>
        <w:t>forecast [OPTIONS] TIME_SERIES_FIELD [by GRP_FIELD, ...]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TIME_SERIES_FIELD</w:t>
      </w:r>
    </w:p>
    <w:p>
      <w:pPr>
        <w:ind w:left="400"/>
      </w:pPr>
      <w:r>
        <w:t>時系列データを持つフィールド</w:t>
      </w:r>
    </w:p>
    <w:p>
      <w:pPr>
        <w:pStyle w:val="4"/>
      </w:pPr>
      <w:r>
        <w:t>オプションパラメータ</w:t>
      </w:r>
    </w:p>
    <w:p>
      <w:r>
        <w:rPr>
          <w:rStyle w:val="af4"/>
          <w:b w:val="on"/>
        </w:rPr>
        <w:t>count=INT</w:t>
      </w:r>
    </w:p>
    <w:p>
      <w:pPr>
        <w:ind w:left="400"/>
      </w:pPr>
      <w:r>
        <w:t xml:space="preserve">出力するデータ行数（デフォルト: </w:t>
      </w:r>
      <w:r>
        <w:rPr>
          <w:rStyle w:val="af4"/>
        </w:rPr>
        <w:t>5</w:t>
      </w:r>
      <w:r>
        <w:t>）</w:t>
      </w:r>
    </w:p>
    <w:p>
      <w:r>
        <w:rPr>
          <w:rStyle w:val="af4"/>
          <w:b w:val="on"/>
        </w:rPr>
        <w:t>period=INT</w:t>
      </w:r>
    </w:p>
    <w:p>
      <w:pPr>
        <w:ind w:left="400"/>
      </w:pPr>
      <w:r>
        <w:t>データの時系列周期。指定しない場合は、高速フーリエ変換（Fast Fourier Transform, FFT）を利用して自動的に周期を算出します。</w:t>
      </w:r>
    </w:p>
    <w:p>
      <w:r>
        <w:rPr>
          <w:rStyle w:val="af4"/>
          <w:b w:val="on"/>
        </w:rPr>
        <w:t>seed=INT</w:t>
      </w:r>
    </w:p>
    <w:p>
      <w:pPr>
        <w:ind w:left="400"/>
      </w:pPr>
      <w:r>
        <w:t>固定シード値。同じ入力に対して同じ結果を維持したい場合にシード値を指定します。</w:t>
      </w:r>
    </w:p>
    <w:p>
      <w:r>
        <w:rPr>
          <w:rStyle w:val="af4"/>
          <w:b w:val="on"/>
        </w:rPr>
        <w:t>time=FIELD</w:t>
      </w:r>
    </w:p>
    <w:p>
      <w:pPr>
        <w:ind w:left="400"/>
      </w:pPr>
      <w:r>
        <w:t xml:space="preserve">時間レコードとして使用するフィールド（デフォルト: </w:t>
      </w:r>
      <w:r>
        <w:rPr>
          <w:b w:val="on"/>
        </w:rPr>
        <w:t>_time</w:t>
      </w:r>
      <w:r>
        <w:t xml:space="preserve"> フィールド）。</w:t>
      </w:r>
    </w:p>
    <w:p>
      <w:r>
        <w:rPr>
          <w:rStyle w:val="af4"/>
          <w:b w:val="on"/>
        </w:rPr>
        <w:t>by GRP_FIELD, ...</w:t>
      </w:r>
    </w:p>
    <w:p>
      <w:pPr>
        <w:ind w:left="400"/>
      </w:pPr>
      <w:r>
        <w:rPr>
          <w:rStyle w:val="af4"/>
        </w:rPr>
        <w:t>by</w:t>
      </w:r>
      <w:r>
        <w:t>ディレクティブとともに集計に使用するグループ化フィールドのリスト。区切り文字はカンマ（</w:t>
      </w:r>
      <w:r>
        <w:rPr>
          <w:rStyle w:val="af4"/>
        </w:rPr>
        <w:t>,</w:t>
      </w:r>
      <w:r>
        <w:t>）です。このオプションは</w:t>
      </w:r>
      <w:r>
        <w:rPr>
          <w:rStyle w:val="af4"/>
        </w:rPr>
        <w:t>TIME_SERIES_FIELD</w:t>
      </w:r>
      <w:r>
        <w:t>の後に指定してください。</w:t>
      </w:r>
    </w:p>
    <w:p>
      <w:pPr>
        <w:pStyle w:val="4"/>
      </w:pPr>
      <w:r>
        <w:t>説明</w:t>
      </w:r>
    </w:p>
    <w:p>
      <w:hyperlink r:id="rId10">
        <w:r>
          <w:rPr>
            <w:rStyle w:val="a6"/>
          </w:rPr>
          <w:t>timechart</w:t>
        </w:r>
      </w:hyperlink>
      <w:r>
        <w:t>コマンドなどで時間フィールドのデータ間隔を一定に設定した後、</w:t>
      </w:r>
      <w:r>
        <w:rPr>
          <w:rStyle w:val="af4"/>
        </w:rPr>
        <w:t>forecast</w:t>
      </w:r>
      <w:r>
        <w:t>コマンドを使用することを推奨します。入力データはパーティションごとに4件以上必要であり、</w:t>
      </w:r>
      <w:r>
        <w:rPr>
          <w:rStyle w:val="af4"/>
        </w:rPr>
        <w:t>period</w:t>
      </w:r>
      <w:r>
        <w:t>の値は入力データ件数の1/2以下でなければなりません。</w:t>
      </w:r>
    </w:p>
    <w:p>
      <w:pPr>
        <w:pStyle w:val="4"/>
      </w:pPr>
      <w:r>
        <w:t>使用例</w:t>
      </w:r>
    </w:p>
    <w:p>
      <w:r>
        <w:rPr>
          <w:b w:val="on"/>
        </w:rPr>
        <w:t>count</w:t>
      </w:r>
      <w:r>
        <w:t>フィールドの予測データを出力</w:t>
      </w:r>
    </w:p>
    <w:p>
      <w:pPr>
        <w:pStyle w:val="ae"/>
      </w:pPr>
      <w:r>
        <w:t>forecast count</w:t>
      </w:r>
    </w:p>
    <w:p>
      <w:r>
        <w:rPr>
          <w:b w:val="on"/>
        </w:rPr>
        <w:t>traffic</w:t>
      </w:r>
      <w:r>
        <w:t>フィールドの時系列周期を</w:t>
      </w:r>
      <w:r>
        <w:rPr>
          <w:rStyle w:val="af4"/>
        </w:rPr>
        <w:t>5</w:t>
      </w:r>
      <w:r>
        <w:t>に設定し、</w:t>
      </w:r>
      <w:r>
        <w:rPr>
          <w:b w:val="on"/>
        </w:rPr>
        <w:t>set_time</w:t>
      </w:r>
      <w:r>
        <w:t>フィールドに記載された時間に基づいて時系列予測データを出力。同じ結果を維持するために固定シード値として</w:t>
      </w:r>
      <w:r>
        <w:rPr>
          <w:rStyle w:val="af4"/>
        </w:rPr>
        <w:t>1234</w:t>
      </w:r>
      <w:r>
        <w:t>を指定</w:t>
      </w:r>
    </w:p>
    <w:p>
      <w:pPr>
        <w:pStyle w:val="ae"/>
      </w:pPr>
      <w:r>
        <w:t>forecast period=5 time=set_time seed=1234 traffic</w:t>
      </w:r>
    </w:p>
    <w:p>
      <w:r>
        <w:rPr>
          <w:b w:val="on"/>
        </w:rPr>
        <w:t>region</w:t>
      </w:r>
      <w:r>
        <w:t>フィールドを基準に、</w:t>
      </w:r>
      <w:r>
        <w:rPr>
          <w:b w:val="on"/>
        </w:rPr>
        <w:t>sent_bytes</w:t>
      </w:r>
      <w:r>
        <w:t>フィールドの時系列予測データを10件ずつ集計して抽出</w:t>
      </w:r>
    </w:p>
    <w:p>
      <w:pPr>
        <w:pStyle w:val="ae"/>
      </w:pPr>
      <w:r>
        <w:t>forecast count=10 sent_bytes by region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